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4F2" w:rsidRPr="00FF1C1C" w:rsidRDefault="006855BC">
      <w:pPr>
        <w:rPr>
          <w:rFonts w:eastAsiaTheme="minorHAnsi" w:cs="Times New Roman"/>
          <w:sz w:val="30"/>
          <w:szCs w:val="30"/>
        </w:rPr>
      </w:pPr>
      <w:r w:rsidRPr="00FF1C1C">
        <w:rPr>
          <w:rFonts w:eastAsiaTheme="minorHAnsi" w:cs="Times New Roman"/>
          <w:sz w:val="30"/>
          <w:szCs w:val="30"/>
        </w:rPr>
        <w:t>Original Article</w:t>
      </w:r>
    </w:p>
    <w:p w:rsidR="006855BC" w:rsidRPr="00FF1C1C" w:rsidRDefault="006855BC">
      <w:pPr>
        <w:rPr>
          <w:rFonts w:eastAsiaTheme="minorHAnsi" w:cs="Times New Roman"/>
          <w:b/>
          <w:bCs/>
          <w:sz w:val="32"/>
          <w:szCs w:val="32"/>
        </w:rPr>
      </w:pPr>
      <w:r w:rsidRPr="00FF1C1C">
        <w:rPr>
          <w:rFonts w:eastAsiaTheme="minorHAnsi" w:cs="Times New Roman"/>
          <w:b/>
          <w:bCs/>
          <w:sz w:val="32"/>
          <w:szCs w:val="32"/>
        </w:rPr>
        <w:t>A Key Step in Detecting Interstellar Molecules——alcohol, acetic acid, and aldehyde for example</w:t>
      </w:r>
    </w:p>
    <w:p w:rsidR="006855BC" w:rsidRPr="00FF1C1C" w:rsidRDefault="006855BC">
      <w:pPr>
        <w:rPr>
          <w:rFonts w:eastAsiaTheme="minorHAnsi" w:cs="Times New Roman"/>
          <w:sz w:val="30"/>
          <w:szCs w:val="30"/>
        </w:rPr>
      </w:pPr>
      <w:r w:rsidRPr="00FF1C1C">
        <w:rPr>
          <w:rFonts w:eastAsiaTheme="minorHAnsi" w:cs="Times New Roman"/>
          <w:sz w:val="30"/>
          <w:szCs w:val="30"/>
        </w:rPr>
        <w:t>Jack, Jane, Sophie, Stephanie</w:t>
      </w:r>
    </w:p>
    <w:p w:rsidR="006855BC" w:rsidRPr="00FF1C1C" w:rsidRDefault="006855BC">
      <w:pPr>
        <w:rPr>
          <w:rFonts w:eastAsiaTheme="minorHAnsi" w:cs="Times New Roman"/>
          <w:b/>
          <w:bCs/>
          <w:sz w:val="30"/>
          <w:szCs w:val="30"/>
        </w:rPr>
      </w:pPr>
      <w:r w:rsidRPr="00FF1C1C">
        <w:rPr>
          <w:rFonts w:eastAsiaTheme="minorHAnsi" w:cs="Times New Roman"/>
          <w:b/>
          <w:bCs/>
          <w:sz w:val="30"/>
          <w:szCs w:val="30"/>
        </w:rPr>
        <w:t>Abstract</w:t>
      </w:r>
    </w:p>
    <w:p w:rsidR="006855BC" w:rsidRPr="00FF1C1C" w:rsidRDefault="006855BC">
      <w:pPr>
        <w:rPr>
          <w:rFonts w:eastAsiaTheme="minorHAnsi" w:cs="Times New Roman"/>
          <w:b/>
          <w:bCs/>
          <w:sz w:val="28"/>
          <w:szCs w:val="28"/>
        </w:rPr>
      </w:pPr>
      <w:r w:rsidRPr="00FF1C1C">
        <w:rPr>
          <w:rFonts w:eastAsiaTheme="minorHAnsi" w:cs="Times New Roman"/>
          <w:b/>
          <w:bCs/>
          <w:sz w:val="28"/>
          <w:szCs w:val="28"/>
        </w:rPr>
        <w:t>Introduction</w:t>
      </w:r>
    </w:p>
    <w:p w:rsidR="006855BC" w:rsidRPr="00FF1C1C" w:rsidRDefault="006855BC">
      <w:pPr>
        <w:rPr>
          <w:rFonts w:eastAsiaTheme="minorHAnsi" w:cs="Times New Roman"/>
          <w:sz w:val="24"/>
          <w:szCs w:val="24"/>
        </w:rPr>
      </w:pPr>
      <w:r w:rsidRPr="00FF1C1C">
        <w:rPr>
          <w:rFonts w:eastAsiaTheme="minorHAnsi" w:cs="Times New Roman"/>
          <w:sz w:val="24"/>
          <w:szCs w:val="24"/>
        </w:rPr>
        <w:t xml:space="preserve">The existence and structures of interstellar </w:t>
      </w:r>
      <w:r w:rsidR="007E7B39" w:rsidRPr="00FF1C1C">
        <w:rPr>
          <w:rFonts w:eastAsiaTheme="minorHAnsi" w:cs="Times New Roman"/>
          <w:sz w:val="24"/>
          <w:szCs w:val="24"/>
        </w:rPr>
        <w:t xml:space="preserve">organic molecules play a positive role in helping astronomers to learn about collision between atoms, formation of lives, and evolution of stars. To meet this end, </w:t>
      </w:r>
      <w:r w:rsidR="00FF1C1C" w:rsidRPr="00FF1C1C">
        <w:rPr>
          <w:rFonts w:eastAsiaTheme="minorHAnsi" w:cs="Times New Roman"/>
          <w:sz w:val="24"/>
          <w:szCs w:val="24"/>
        </w:rPr>
        <w:t>representative spectra for certain molecules need</w:t>
      </w:r>
      <w:r w:rsidR="007E7B39" w:rsidRPr="00FF1C1C">
        <w:rPr>
          <w:rFonts w:eastAsiaTheme="minorHAnsi" w:cs="Times New Roman"/>
          <w:sz w:val="24"/>
          <w:szCs w:val="24"/>
        </w:rPr>
        <w:t xml:space="preserve"> to be discerned from observation results. The aim of this study was to determine optimal absorbance wavelengths of alcohol, acetic acid, and aldehyde and illustrate the mechanism </w:t>
      </w:r>
      <w:r w:rsidR="00FF1C1C" w:rsidRPr="00FF1C1C">
        <w:rPr>
          <w:rFonts w:eastAsiaTheme="minorHAnsi" w:cs="Times New Roman"/>
          <w:sz w:val="24"/>
          <w:szCs w:val="24"/>
        </w:rPr>
        <w:t>underlined</w:t>
      </w:r>
      <w:r w:rsidR="007E7B39" w:rsidRPr="00FF1C1C">
        <w:rPr>
          <w:rFonts w:eastAsiaTheme="minorHAnsi" w:cs="Times New Roman"/>
          <w:sz w:val="24"/>
          <w:szCs w:val="24"/>
        </w:rPr>
        <w:t xml:space="preserve"> with molecular orbital theory, revolution theory, and vibration theory. </w:t>
      </w:r>
    </w:p>
    <w:p w:rsidR="006855BC" w:rsidRPr="00FF1C1C" w:rsidRDefault="006855BC">
      <w:pPr>
        <w:rPr>
          <w:rFonts w:eastAsiaTheme="minorHAnsi" w:cs="Times New Roman"/>
          <w:b/>
          <w:bCs/>
          <w:sz w:val="28"/>
          <w:szCs w:val="24"/>
        </w:rPr>
      </w:pPr>
      <w:r w:rsidRPr="00FF1C1C">
        <w:rPr>
          <w:rFonts w:eastAsiaTheme="minorHAnsi" w:cs="Times New Roman"/>
          <w:b/>
          <w:bCs/>
          <w:sz w:val="28"/>
          <w:szCs w:val="24"/>
        </w:rPr>
        <w:t>Experiment</w:t>
      </w:r>
    </w:p>
    <w:p w:rsidR="004E76CB" w:rsidRPr="00FF1C1C" w:rsidRDefault="004E76CB">
      <w:pPr>
        <w:rPr>
          <w:rFonts w:eastAsiaTheme="minorHAnsi" w:cs="Times New Roman"/>
          <w:bCs/>
          <w:sz w:val="24"/>
          <w:szCs w:val="24"/>
        </w:rPr>
      </w:pPr>
      <w:r w:rsidRPr="00FF1C1C">
        <w:rPr>
          <w:rFonts w:eastAsiaTheme="minorHAnsi" w:cs="Times New Roman"/>
          <w:bCs/>
          <w:sz w:val="24"/>
          <w:szCs w:val="24"/>
        </w:rPr>
        <w:t>The paper includes the materials and the instrument with its introduction for using it. We also demonstrate the method to utilize all materials and instrument with which the experiment being hold. The essential instrument we use is UV scanning and the main substances we use as samplings are Aldehyd</w:t>
      </w:r>
      <w:r w:rsidR="00FF1C1C">
        <w:rPr>
          <w:rFonts w:eastAsiaTheme="minorHAnsi" w:cs="Times New Roman" w:hint="eastAsia"/>
          <w:bCs/>
          <w:sz w:val="24"/>
          <w:szCs w:val="24"/>
        </w:rPr>
        <w:t>e</w:t>
      </w:r>
      <w:r w:rsidRPr="00FF1C1C">
        <w:rPr>
          <w:rFonts w:eastAsiaTheme="minorHAnsi" w:cs="Times New Roman"/>
          <w:bCs/>
          <w:sz w:val="24"/>
          <w:szCs w:val="24"/>
        </w:rPr>
        <w:t xml:space="preserve">, Acetic acid and </w:t>
      </w:r>
      <w:r w:rsidR="00FF1C1C" w:rsidRPr="00FF1C1C">
        <w:rPr>
          <w:rFonts w:eastAsiaTheme="minorHAnsi" w:cs="Times New Roman"/>
          <w:bCs/>
          <w:sz w:val="24"/>
          <w:szCs w:val="24"/>
        </w:rPr>
        <w:t>Alcohol</w:t>
      </w:r>
      <w:r w:rsidRPr="00FF1C1C">
        <w:rPr>
          <w:rFonts w:eastAsiaTheme="minorHAnsi" w:cs="Times New Roman"/>
          <w:bCs/>
          <w:sz w:val="24"/>
          <w:szCs w:val="24"/>
        </w:rPr>
        <w:t>.</w:t>
      </w:r>
    </w:p>
    <w:p w:rsidR="006855BC" w:rsidRDefault="006855BC">
      <w:pPr>
        <w:rPr>
          <w:rFonts w:eastAsiaTheme="minorHAnsi" w:cs="Times New Roman"/>
          <w:b/>
          <w:bCs/>
          <w:sz w:val="28"/>
          <w:szCs w:val="24"/>
        </w:rPr>
      </w:pPr>
      <w:r w:rsidRPr="00FF1C1C">
        <w:rPr>
          <w:rFonts w:eastAsiaTheme="minorHAnsi" w:cs="Times New Roman"/>
          <w:b/>
          <w:bCs/>
          <w:sz w:val="28"/>
          <w:szCs w:val="24"/>
        </w:rPr>
        <w:t>Results</w:t>
      </w:r>
    </w:p>
    <w:p w:rsidR="00FF1C1C" w:rsidRPr="0056319A" w:rsidRDefault="0056319A">
      <w:pPr>
        <w:rPr>
          <w:rFonts w:eastAsiaTheme="minorHAnsi" w:cs="Times New Roman"/>
          <w:bCs/>
          <w:sz w:val="24"/>
          <w:szCs w:val="24"/>
        </w:rPr>
      </w:pPr>
      <w:r>
        <w:rPr>
          <w:rFonts w:eastAsiaTheme="minorHAnsi" w:cs="Times New Roman"/>
          <w:bCs/>
          <w:sz w:val="24"/>
          <w:szCs w:val="24"/>
        </w:rPr>
        <w:t xml:space="preserve">Alcohol and acetic acid show no absorbance in the span between 200 nm and 700nm. Aldehyde, in contrast, shows two clear absorbance peaks, respectively at </w:t>
      </w:r>
      <w:r>
        <w:rPr>
          <w:rFonts w:eastAsiaTheme="minorHAnsi" w:cs="Times New Roman"/>
          <w:bCs/>
          <w:sz w:val="24"/>
          <w:szCs w:val="24"/>
        </w:rPr>
        <w:lastRenderedPageBreak/>
        <w:t xml:space="preserve">230 nm and 298 nm.  </w:t>
      </w:r>
    </w:p>
    <w:p w:rsidR="006855BC" w:rsidRPr="00FF1C1C" w:rsidRDefault="006855BC">
      <w:pPr>
        <w:rPr>
          <w:rFonts w:eastAsiaTheme="minorHAnsi" w:cs="Times New Roman"/>
          <w:b/>
          <w:bCs/>
          <w:sz w:val="28"/>
          <w:szCs w:val="24"/>
        </w:rPr>
      </w:pPr>
      <w:r w:rsidRPr="00FF1C1C">
        <w:rPr>
          <w:rFonts w:eastAsiaTheme="minorHAnsi" w:cs="Times New Roman"/>
          <w:b/>
          <w:bCs/>
          <w:sz w:val="28"/>
          <w:szCs w:val="24"/>
        </w:rPr>
        <w:t>Analysis</w:t>
      </w:r>
    </w:p>
    <w:p w:rsidR="007E7B39" w:rsidRPr="00FF1C1C" w:rsidRDefault="00125084" w:rsidP="00FF1C1C">
      <w:pPr>
        <w:jc w:val="left"/>
        <w:rPr>
          <w:rFonts w:eastAsiaTheme="minorHAnsi" w:cs="Times New Roman"/>
          <w:sz w:val="24"/>
          <w:szCs w:val="24"/>
        </w:rPr>
      </w:pPr>
      <w:r w:rsidRPr="00FF1C1C">
        <w:rPr>
          <w:rFonts w:eastAsiaTheme="minorHAnsi" w:cs="Times New Roman"/>
          <w:sz w:val="24"/>
          <w:szCs w:val="24"/>
        </w:rPr>
        <w:t xml:space="preserve">Transitions of electrons from low-energy orbitals to high-energy orbitals </w:t>
      </w:r>
      <w:r w:rsidR="004F332A" w:rsidRPr="00FF1C1C">
        <w:rPr>
          <w:rFonts w:eastAsiaTheme="minorHAnsi" w:cs="Times New Roman"/>
          <w:sz w:val="24"/>
          <w:szCs w:val="24"/>
        </w:rPr>
        <w:t xml:space="preserve">assumed most </w:t>
      </w:r>
      <w:r w:rsidRPr="00FF1C1C">
        <w:rPr>
          <w:rFonts w:eastAsiaTheme="minorHAnsi" w:cs="Times New Roman"/>
          <w:sz w:val="24"/>
          <w:szCs w:val="24"/>
        </w:rPr>
        <w:t>absorbance of ultraviolet light in certain wavelengths</w:t>
      </w:r>
      <w:r w:rsidR="004F332A" w:rsidRPr="00FF1C1C">
        <w:rPr>
          <w:rFonts w:eastAsiaTheme="minorHAnsi" w:cs="Times New Roman"/>
          <w:sz w:val="24"/>
          <w:szCs w:val="24"/>
        </w:rPr>
        <w:t xml:space="preserve">. </w:t>
      </w:r>
      <w:r w:rsidR="00402704" w:rsidRPr="00FF1C1C">
        <w:rPr>
          <w:rFonts w:eastAsiaTheme="minorHAnsi" w:cs="Times New Roman"/>
          <w:sz w:val="24"/>
          <w:szCs w:val="24"/>
        </w:rPr>
        <w:t>Representative wavelengths could be used to determine functional groups in molecules passed by light from nebulae or stars. Plus, vibrations and revolution of molecules afford rest absorbance and make spectra continuous, which can be determined by the equation of radiation transfer.</w:t>
      </w:r>
    </w:p>
    <w:p w:rsidR="006855BC" w:rsidRDefault="006855BC">
      <w:pPr>
        <w:rPr>
          <w:rFonts w:eastAsiaTheme="minorHAnsi" w:cs="Times New Roman"/>
          <w:b/>
          <w:bCs/>
          <w:sz w:val="28"/>
          <w:szCs w:val="28"/>
        </w:rPr>
      </w:pPr>
      <w:r w:rsidRPr="00FF1C1C">
        <w:rPr>
          <w:rFonts w:eastAsiaTheme="minorHAnsi" w:cs="Times New Roman"/>
          <w:b/>
          <w:bCs/>
          <w:sz w:val="28"/>
          <w:szCs w:val="28"/>
        </w:rPr>
        <w:t>Conclusion</w:t>
      </w:r>
    </w:p>
    <w:p w:rsidR="00790FDF" w:rsidRPr="00DC3026" w:rsidRDefault="00790FDF" w:rsidP="00790FDF">
      <w:pPr>
        <w:rPr>
          <w:rFonts w:eastAsiaTheme="minorHAnsi" w:cs="Times New Roman"/>
          <w:bCs/>
          <w:sz w:val="24"/>
          <w:szCs w:val="24"/>
        </w:rPr>
      </w:pPr>
      <w:r>
        <w:rPr>
          <w:rFonts w:eastAsiaTheme="minorHAnsi" w:cs="Times New Roman" w:hint="eastAsia"/>
          <w:bCs/>
          <w:sz w:val="24"/>
          <w:szCs w:val="24"/>
        </w:rPr>
        <w:t xml:space="preserve">We want to extent the method of searching interstellar </w:t>
      </w:r>
      <w:r>
        <w:rPr>
          <w:rFonts w:eastAsiaTheme="minorHAnsi" w:cs="Times New Roman"/>
          <w:bCs/>
          <w:sz w:val="24"/>
          <w:szCs w:val="24"/>
        </w:rPr>
        <w:t>molecules</w:t>
      </w:r>
      <w:r>
        <w:rPr>
          <w:rFonts w:eastAsiaTheme="minorHAnsi" w:cs="Times New Roman" w:hint="eastAsia"/>
          <w:bCs/>
          <w:sz w:val="24"/>
          <w:szCs w:val="24"/>
        </w:rPr>
        <w:t xml:space="preserve"> in outer space and we hope this process of experiment can enlighten some way of searching. Three organic substances are the samplings when we choose for a </w:t>
      </w:r>
      <w:r>
        <w:rPr>
          <w:rFonts w:eastAsiaTheme="minorHAnsi" w:cs="Times New Roman"/>
          <w:bCs/>
          <w:sz w:val="24"/>
          <w:szCs w:val="24"/>
        </w:rPr>
        <w:t>better</w:t>
      </w:r>
      <w:r>
        <w:rPr>
          <w:rFonts w:eastAsiaTheme="minorHAnsi" w:cs="Times New Roman" w:hint="eastAsia"/>
          <w:bCs/>
          <w:sz w:val="24"/>
          <w:szCs w:val="24"/>
        </w:rPr>
        <w:t xml:space="preserve"> choice for conducting. The results can be clearly seen and based on the statistics we got from the experiment we can figure out a likely way to confine objects in outer space.</w:t>
      </w:r>
    </w:p>
    <w:p w:rsidR="006855BC" w:rsidRDefault="006855BC" w:rsidP="00AD5F19">
      <w:pPr>
        <w:rPr>
          <w:rFonts w:eastAsiaTheme="minorHAnsi" w:cs="Times New Roman"/>
          <w:sz w:val="28"/>
          <w:szCs w:val="28"/>
        </w:rPr>
      </w:pPr>
      <w:r w:rsidRPr="00FF1C1C">
        <w:rPr>
          <w:rFonts w:eastAsiaTheme="minorHAnsi" w:cs="Times New Roman"/>
          <w:b/>
          <w:bCs/>
          <w:sz w:val="28"/>
          <w:szCs w:val="28"/>
        </w:rPr>
        <w:t>Keywords</w:t>
      </w:r>
      <w:r w:rsidRPr="00FF1C1C">
        <w:rPr>
          <w:rFonts w:eastAsiaTheme="minorHAnsi" w:cs="Times New Roman"/>
          <w:sz w:val="28"/>
          <w:szCs w:val="28"/>
        </w:rPr>
        <w:t>:</w:t>
      </w:r>
    </w:p>
    <w:p w:rsidR="00FF1C1C" w:rsidRDefault="00FF1C1C" w:rsidP="00FF1C1C">
      <w:pPr>
        <w:spacing w:line="360" w:lineRule="auto"/>
        <w:rPr>
          <w:rFonts w:eastAsiaTheme="minorHAnsi" w:cs="Times New Roman"/>
          <w:sz w:val="28"/>
          <w:szCs w:val="28"/>
        </w:rPr>
      </w:pPr>
      <w:r w:rsidRPr="00FF1C1C">
        <w:rPr>
          <w:rFonts w:eastAsiaTheme="minorHAnsi" w:cs="Times New Roman"/>
          <w:sz w:val="24"/>
          <w:szCs w:val="28"/>
        </w:rPr>
        <w:t xml:space="preserve">Alcohol, </w:t>
      </w:r>
      <w:r w:rsidRPr="00FF1C1C">
        <w:rPr>
          <w:rFonts w:eastAsiaTheme="minorHAnsi" w:cs="Times New Roman" w:hint="eastAsia"/>
          <w:sz w:val="24"/>
          <w:szCs w:val="28"/>
        </w:rPr>
        <w:t>A</w:t>
      </w:r>
      <w:r w:rsidRPr="00FF1C1C">
        <w:rPr>
          <w:rFonts w:eastAsiaTheme="minorHAnsi" w:cs="Times New Roman"/>
          <w:sz w:val="24"/>
          <w:szCs w:val="28"/>
        </w:rPr>
        <w:t xml:space="preserve">cetic acid, </w:t>
      </w:r>
      <w:r w:rsidRPr="00FF1C1C">
        <w:rPr>
          <w:rFonts w:eastAsiaTheme="minorHAnsi" w:cs="Times New Roman" w:hint="eastAsia"/>
          <w:sz w:val="24"/>
          <w:szCs w:val="28"/>
        </w:rPr>
        <w:t>A</w:t>
      </w:r>
      <w:r w:rsidRPr="00FF1C1C">
        <w:rPr>
          <w:rFonts w:eastAsiaTheme="minorHAnsi" w:cs="Times New Roman"/>
          <w:sz w:val="24"/>
          <w:szCs w:val="28"/>
        </w:rPr>
        <w:t xml:space="preserve">ldehyde, </w:t>
      </w:r>
      <w:r w:rsidRPr="00FF1C1C">
        <w:rPr>
          <w:rFonts w:eastAsiaTheme="minorHAnsi" w:cs="Times New Roman" w:hint="eastAsia"/>
          <w:sz w:val="24"/>
          <w:szCs w:val="28"/>
        </w:rPr>
        <w:t>w</w:t>
      </w:r>
      <w:r w:rsidRPr="00FF1C1C">
        <w:rPr>
          <w:rFonts w:eastAsiaTheme="minorHAnsi" w:cs="Times New Roman"/>
          <w:sz w:val="24"/>
          <w:szCs w:val="28"/>
        </w:rPr>
        <w:t>avelength, interstellar organic molecules</w:t>
      </w:r>
    </w:p>
    <w:p w:rsidR="00FF1C1C" w:rsidRDefault="003B0273" w:rsidP="003B0273">
      <w:pPr>
        <w:widowControl/>
        <w:jc w:val="left"/>
        <w:rPr>
          <w:rFonts w:eastAsiaTheme="minorHAnsi" w:cs="Times New Roman"/>
          <w:b/>
          <w:bCs/>
          <w:sz w:val="28"/>
          <w:szCs w:val="24"/>
        </w:rPr>
      </w:pPr>
      <w:r>
        <w:rPr>
          <w:rFonts w:eastAsiaTheme="minorHAnsi" w:cs="Times New Roman"/>
          <w:b/>
          <w:bCs/>
          <w:sz w:val="28"/>
          <w:szCs w:val="24"/>
        </w:rPr>
        <w:br w:type="page"/>
      </w:r>
    </w:p>
    <w:p w:rsidR="00AD5F19" w:rsidRPr="00FF1C1C" w:rsidRDefault="00AD5F19" w:rsidP="00FF1C1C">
      <w:pPr>
        <w:spacing w:line="360" w:lineRule="auto"/>
        <w:rPr>
          <w:rFonts w:eastAsiaTheme="minorHAnsi" w:cs="Times New Roman"/>
          <w:sz w:val="28"/>
          <w:szCs w:val="28"/>
        </w:rPr>
      </w:pPr>
      <w:r w:rsidRPr="00FF1C1C">
        <w:rPr>
          <w:rFonts w:eastAsiaTheme="minorHAnsi" w:cs="Times New Roman"/>
          <w:b/>
          <w:bCs/>
          <w:sz w:val="28"/>
          <w:szCs w:val="24"/>
        </w:rPr>
        <w:lastRenderedPageBreak/>
        <w:t>Introduction</w:t>
      </w:r>
    </w:p>
    <w:p w:rsidR="004F332A" w:rsidRPr="00FF1C1C" w:rsidRDefault="004F332A" w:rsidP="004F332A">
      <w:pPr>
        <w:spacing w:line="360" w:lineRule="auto"/>
        <w:rPr>
          <w:rFonts w:eastAsiaTheme="minorHAnsi" w:cs="Times New Roman"/>
          <w:sz w:val="24"/>
          <w:szCs w:val="24"/>
        </w:rPr>
      </w:pPr>
      <w:r w:rsidRPr="00FF1C1C">
        <w:rPr>
          <w:rFonts w:eastAsiaTheme="minorHAnsi" w:cs="Times New Roman"/>
          <w:sz w:val="24"/>
          <w:szCs w:val="24"/>
        </w:rPr>
        <w:t xml:space="preserve">The existence and structures of interstellar organic molecules play a positive role in helping astronomers to learn about collision between atoms, formation of lives, and evolution of stars. To meet this end, representative spectra for certain molecules needs to be discerned from observation results. The aim of this study was to determine optimal absorbency wavelengths of alcohol, acetic acid, and aldehyde and illustrate the mechanism under-lied with molecular orbital theory, revolution theory, and vibration theory. </w:t>
      </w:r>
    </w:p>
    <w:p w:rsidR="004F332A" w:rsidRPr="00FF1C1C" w:rsidRDefault="004F332A" w:rsidP="004F332A">
      <w:pPr>
        <w:spacing w:line="360" w:lineRule="auto"/>
        <w:rPr>
          <w:rFonts w:eastAsiaTheme="minorHAnsi" w:cs="Times New Roman"/>
          <w:sz w:val="24"/>
          <w:szCs w:val="24"/>
        </w:rPr>
      </w:pPr>
    </w:p>
    <w:p w:rsidR="004F332A" w:rsidRPr="00FF1C1C" w:rsidRDefault="004F332A" w:rsidP="004F332A">
      <w:pPr>
        <w:spacing w:line="360" w:lineRule="auto"/>
        <w:rPr>
          <w:rFonts w:eastAsiaTheme="minorHAnsi" w:cs="Times New Roman"/>
          <w:sz w:val="24"/>
          <w:szCs w:val="24"/>
        </w:rPr>
      </w:pPr>
      <w:r w:rsidRPr="00FF1C1C">
        <w:rPr>
          <w:rFonts w:eastAsiaTheme="minorHAnsi" w:cs="Times New Roman"/>
          <w:sz w:val="24"/>
          <w:szCs w:val="24"/>
        </w:rPr>
        <w:t>At present, 47 kinds of molecules have been found in interstellar space, and 80% of which are organic molecules. The discovery of interstellar molecule and interstellar organic molecule breaks away from the dominant view in astronomy that atoms in interstellar space are difficult to bind to molecules, even if they bind to molecules, they will be disintegrated. Interstellar organic molecules are studied by analyzing the microwave lines emitted by molecules through radio telescopes. The discovery of interstellar organic molecules helps us understand the evolution of nebulae and stars, and increases the possibility of extraterrestrial life, which is the basis of interstellar chemistry today. Therefore, it is also known as one of the four great discoveries of astronomy in the 1960s. Using ultraviolet spectrophotometer is the most common treatment for determination of optimal wavelength of organic molecules, so we choose this method to carry our experiment.</w:t>
      </w:r>
    </w:p>
    <w:p w:rsidR="004F332A" w:rsidRPr="00FF1C1C" w:rsidRDefault="004F332A" w:rsidP="004F332A">
      <w:pPr>
        <w:spacing w:line="360" w:lineRule="auto"/>
        <w:rPr>
          <w:rFonts w:eastAsiaTheme="minorHAnsi" w:cs="Times New Roman"/>
          <w:sz w:val="24"/>
          <w:szCs w:val="24"/>
        </w:rPr>
      </w:pPr>
    </w:p>
    <w:p w:rsidR="004F332A" w:rsidRPr="00FF1C1C" w:rsidRDefault="004F332A" w:rsidP="004F332A">
      <w:pPr>
        <w:rPr>
          <w:rFonts w:eastAsiaTheme="minorHAnsi" w:cs="Times New Roman"/>
          <w:sz w:val="24"/>
          <w:szCs w:val="24"/>
        </w:rPr>
      </w:pPr>
      <w:r w:rsidRPr="00FF1C1C">
        <w:rPr>
          <w:rFonts w:eastAsiaTheme="minorHAnsi" w:cs="Times New Roman"/>
          <w:sz w:val="24"/>
          <w:szCs w:val="24"/>
        </w:rPr>
        <w:t>In conclusion, this research would determine optimal absorbency wavelength of polar molecule relating both chemistry and physics and explain why some results are not observed, which divides into four parts named experiment, result, analysis and conclusion.</w:t>
      </w:r>
    </w:p>
    <w:p w:rsidR="00FF1C1C" w:rsidRDefault="00FF1C1C" w:rsidP="004F332A">
      <w:pPr>
        <w:rPr>
          <w:rFonts w:eastAsiaTheme="minorHAnsi" w:cs="Times New Roman"/>
          <w:b/>
          <w:bCs/>
          <w:sz w:val="28"/>
          <w:szCs w:val="24"/>
        </w:rPr>
      </w:pPr>
    </w:p>
    <w:p w:rsidR="00AD5F19" w:rsidRPr="00FF1C1C" w:rsidRDefault="00AD5F19" w:rsidP="004F332A">
      <w:pPr>
        <w:rPr>
          <w:rFonts w:eastAsiaTheme="minorHAnsi" w:cs="Times New Roman"/>
          <w:b/>
          <w:bCs/>
          <w:sz w:val="28"/>
          <w:szCs w:val="24"/>
        </w:rPr>
      </w:pPr>
      <w:r w:rsidRPr="00FF1C1C">
        <w:rPr>
          <w:rFonts w:eastAsiaTheme="minorHAnsi" w:cs="Times New Roman"/>
          <w:b/>
          <w:bCs/>
          <w:sz w:val="28"/>
          <w:szCs w:val="24"/>
        </w:rPr>
        <w:t>Experiment</w:t>
      </w:r>
    </w:p>
    <w:p w:rsidR="00AD5F19" w:rsidRPr="00FF1C1C" w:rsidRDefault="00AD5F19" w:rsidP="00AD5F19">
      <w:pPr>
        <w:rPr>
          <w:rFonts w:eastAsiaTheme="minorHAnsi" w:cs="Times New Roman"/>
          <w:b/>
          <w:bCs/>
          <w:sz w:val="28"/>
          <w:szCs w:val="24"/>
        </w:rPr>
      </w:pPr>
      <w:r w:rsidRPr="00FF1C1C">
        <w:rPr>
          <w:rFonts w:eastAsiaTheme="minorHAnsi" w:cs="Times New Roman"/>
          <w:b/>
          <w:bCs/>
          <w:sz w:val="28"/>
          <w:szCs w:val="24"/>
        </w:rPr>
        <w:t>The Preparation of Solutions</w:t>
      </w:r>
    </w:p>
    <w:p w:rsidR="00AD5F19" w:rsidRPr="00FF1C1C" w:rsidRDefault="00AD5F19" w:rsidP="00AD5F19">
      <w:pPr>
        <w:rPr>
          <w:rFonts w:eastAsiaTheme="minorHAnsi" w:cs="Times New Roman"/>
          <w:sz w:val="24"/>
          <w:szCs w:val="24"/>
        </w:rPr>
      </w:pPr>
      <w:r w:rsidRPr="00FF1C1C">
        <w:rPr>
          <w:rFonts w:eastAsiaTheme="minorHAnsi" w:cs="Times New Roman"/>
          <w:sz w:val="24"/>
          <w:szCs w:val="24"/>
        </w:rPr>
        <w:t>1. Calculate the mass of acetic acid, ethanol and acetaldehyde according to n=m/M</w:t>
      </w:r>
    </w:p>
    <w:p w:rsidR="00AD5F19" w:rsidRPr="00FF1C1C" w:rsidRDefault="00AD5F19" w:rsidP="00AD5F19">
      <w:pPr>
        <w:rPr>
          <w:rFonts w:eastAsiaTheme="minorHAnsi" w:cs="Times New Roman"/>
          <w:sz w:val="24"/>
          <w:szCs w:val="24"/>
        </w:rPr>
      </w:pPr>
      <w:r w:rsidRPr="00FF1C1C">
        <w:rPr>
          <w:rFonts w:eastAsiaTheme="minorHAnsi" w:cs="Times New Roman"/>
          <w:sz w:val="24"/>
          <w:szCs w:val="24"/>
        </w:rPr>
        <w:t>2. Use the electronic balance to measure the mass of the three materials</w:t>
      </w:r>
    </w:p>
    <w:p w:rsidR="00AD5F19" w:rsidRPr="00FF1C1C" w:rsidRDefault="00AD5F19" w:rsidP="00AD5F19">
      <w:pPr>
        <w:rPr>
          <w:rFonts w:eastAsiaTheme="minorHAnsi" w:cs="Times New Roman"/>
          <w:sz w:val="24"/>
          <w:szCs w:val="24"/>
        </w:rPr>
      </w:pPr>
      <w:r w:rsidRPr="00FF1C1C">
        <w:rPr>
          <w:rFonts w:eastAsiaTheme="minorHAnsi" w:cs="Times New Roman"/>
          <w:sz w:val="24"/>
          <w:szCs w:val="24"/>
        </w:rPr>
        <w:t>3. Put the three substances in a small beaker and dilute them with a little water.</w:t>
      </w:r>
    </w:p>
    <w:p w:rsidR="00AD5F19" w:rsidRPr="00FF1C1C" w:rsidRDefault="00AD5F19" w:rsidP="00AD5F19">
      <w:pPr>
        <w:rPr>
          <w:rFonts w:eastAsiaTheme="minorHAnsi" w:cs="Times New Roman"/>
          <w:sz w:val="24"/>
          <w:szCs w:val="24"/>
        </w:rPr>
      </w:pPr>
      <w:r w:rsidRPr="00FF1C1C">
        <w:rPr>
          <w:rFonts w:eastAsiaTheme="minorHAnsi" w:cs="Times New Roman"/>
          <w:sz w:val="24"/>
          <w:szCs w:val="24"/>
        </w:rPr>
        <w:t>4. After the solution temperature is lowered, transfer the three substances in the beaker to a 500 mL capacity bottle.</w:t>
      </w:r>
    </w:p>
    <w:p w:rsidR="00AD5F19" w:rsidRPr="00FF1C1C" w:rsidRDefault="00AD5F19" w:rsidP="00AD5F19">
      <w:pPr>
        <w:rPr>
          <w:rFonts w:eastAsiaTheme="minorHAnsi" w:cs="Times New Roman"/>
          <w:sz w:val="24"/>
          <w:szCs w:val="24"/>
        </w:rPr>
      </w:pPr>
      <w:r w:rsidRPr="00FF1C1C">
        <w:rPr>
          <w:rFonts w:eastAsiaTheme="minorHAnsi" w:cs="Times New Roman"/>
          <w:sz w:val="24"/>
          <w:szCs w:val="24"/>
        </w:rPr>
        <w:t>5. Wash the beaker and transfer the glass rod, at least three times, then transfer the washing water to the capacity bottle.</w:t>
      </w:r>
    </w:p>
    <w:p w:rsidR="00AD5F19" w:rsidRPr="00FF1C1C" w:rsidRDefault="00AD5F19" w:rsidP="00AD5F19">
      <w:pPr>
        <w:rPr>
          <w:rFonts w:eastAsiaTheme="minorHAnsi" w:cs="Times New Roman"/>
          <w:sz w:val="24"/>
          <w:szCs w:val="24"/>
        </w:rPr>
      </w:pPr>
      <w:r w:rsidRPr="00FF1C1C">
        <w:rPr>
          <w:rFonts w:eastAsiaTheme="minorHAnsi" w:cs="Times New Roman"/>
          <w:sz w:val="24"/>
          <w:szCs w:val="24"/>
        </w:rPr>
        <w:t>6. Add water to the calibration line, and change the volume fixing with rubber head burette about one centimeter away from the calibration line.</w:t>
      </w:r>
    </w:p>
    <w:p w:rsidR="00AD5F19" w:rsidRPr="00FF1C1C" w:rsidRDefault="00AD5F19" w:rsidP="00AD5F19">
      <w:pPr>
        <w:rPr>
          <w:rFonts w:eastAsiaTheme="minorHAnsi" w:cs="Times New Roman"/>
          <w:sz w:val="24"/>
          <w:szCs w:val="24"/>
        </w:rPr>
      </w:pPr>
      <w:r w:rsidRPr="00FF1C1C">
        <w:rPr>
          <w:rFonts w:eastAsiaTheme="minorHAnsi" w:cs="Times New Roman"/>
          <w:sz w:val="24"/>
          <w:szCs w:val="24"/>
        </w:rPr>
        <w:t>7. Shake well the solution, and if the liquid level drops, water cannot be added to set volume.</w:t>
      </w:r>
    </w:p>
    <w:p w:rsidR="00AD5F19" w:rsidRPr="00FF1C1C" w:rsidRDefault="00AD5F19" w:rsidP="00AD5F19">
      <w:pPr>
        <w:rPr>
          <w:rFonts w:eastAsiaTheme="minorHAnsi" w:cs="Times New Roman"/>
          <w:sz w:val="24"/>
          <w:szCs w:val="24"/>
        </w:rPr>
      </w:pPr>
      <w:r w:rsidRPr="00FF1C1C">
        <w:rPr>
          <w:rFonts w:eastAsiaTheme="minorHAnsi" w:cs="Times New Roman"/>
          <w:sz w:val="24"/>
          <w:szCs w:val="24"/>
        </w:rPr>
        <w:t>8. Transfer the solution to the reagent bottle and label it.</w:t>
      </w:r>
    </w:p>
    <w:p w:rsidR="00FF1C1C" w:rsidRDefault="00FF1C1C" w:rsidP="00AD5F19">
      <w:pPr>
        <w:rPr>
          <w:rFonts w:eastAsiaTheme="minorHAnsi" w:cs="Times New Roman"/>
          <w:b/>
          <w:bCs/>
          <w:sz w:val="28"/>
          <w:szCs w:val="28"/>
        </w:rPr>
      </w:pPr>
    </w:p>
    <w:p w:rsidR="00AD5F19" w:rsidRPr="00FF1C1C" w:rsidRDefault="00AD5F19" w:rsidP="00AD5F19">
      <w:pPr>
        <w:rPr>
          <w:rFonts w:eastAsiaTheme="minorHAnsi" w:cs="Times New Roman"/>
          <w:b/>
          <w:bCs/>
          <w:sz w:val="28"/>
          <w:szCs w:val="28"/>
        </w:rPr>
      </w:pPr>
      <w:r w:rsidRPr="00FF1C1C">
        <w:rPr>
          <w:rFonts w:eastAsiaTheme="minorHAnsi" w:cs="Times New Roman"/>
          <w:b/>
          <w:bCs/>
          <w:sz w:val="28"/>
          <w:szCs w:val="28"/>
        </w:rPr>
        <w:lastRenderedPageBreak/>
        <w:t>Method to use the ultraviolet spectrum</w:t>
      </w:r>
    </w:p>
    <w:p w:rsidR="00AD5F19" w:rsidRPr="00FF1C1C" w:rsidRDefault="00AD5F19" w:rsidP="00AD5F19">
      <w:pPr>
        <w:rPr>
          <w:rFonts w:eastAsiaTheme="minorHAnsi" w:cs="Times New Roman"/>
          <w:bCs/>
          <w:sz w:val="24"/>
          <w:szCs w:val="24"/>
        </w:rPr>
      </w:pPr>
      <w:r w:rsidRPr="00FF1C1C">
        <w:rPr>
          <w:rFonts w:eastAsiaTheme="minorHAnsi" w:cs="Times New Roman"/>
          <w:bCs/>
          <w:sz w:val="24"/>
          <w:szCs w:val="24"/>
        </w:rPr>
        <w:t xml:space="preserve">1. First, we charge the UV spectrometer. Except preheating the UV spectrometer, we also need to test the basic function of the machine and initialize it. Then we open the computer. </w:t>
      </w:r>
    </w:p>
    <w:p w:rsidR="00AD5F19" w:rsidRPr="00FF1C1C" w:rsidRDefault="00AD5F19" w:rsidP="00AD5F19">
      <w:pPr>
        <w:rPr>
          <w:rFonts w:eastAsiaTheme="minorHAnsi" w:cs="Times New Roman"/>
          <w:bCs/>
          <w:sz w:val="24"/>
          <w:szCs w:val="24"/>
        </w:rPr>
      </w:pPr>
      <w:r w:rsidRPr="00FF1C1C">
        <w:rPr>
          <w:rFonts w:eastAsiaTheme="minorHAnsi" w:cs="Times New Roman"/>
          <w:bCs/>
          <w:sz w:val="24"/>
          <w:szCs w:val="24"/>
        </w:rPr>
        <w:t xml:space="preserve">2. We then take out the medicine or the samplings from the UV spectrometer and close the machine and then open the </w:t>
      </w:r>
      <w:proofErr w:type="gramStart"/>
      <w:r w:rsidRPr="00FF1C1C">
        <w:rPr>
          <w:rFonts w:eastAsiaTheme="minorHAnsi" w:cs="Times New Roman"/>
          <w:bCs/>
          <w:sz w:val="24"/>
          <w:szCs w:val="24"/>
        </w:rPr>
        <w:t>particular software</w:t>
      </w:r>
      <w:proofErr w:type="gramEnd"/>
      <w:r w:rsidRPr="00FF1C1C">
        <w:rPr>
          <w:rFonts w:eastAsiaTheme="minorHAnsi" w:cs="Times New Roman"/>
          <w:bCs/>
          <w:sz w:val="24"/>
          <w:szCs w:val="24"/>
        </w:rPr>
        <w:t xml:space="preserve">. </w:t>
      </w:r>
    </w:p>
    <w:p w:rsidR="00AD5F19" w:rsidRPr="00FF1C1C" w:rsidRDefault="00AD5F19" w:rsidP="00AD5F19">
      <w:pPr>
        <w:rPr>
          <w:rFonts w:eastAsiaTheme="minorHAnsi" w:cs="Times New Roman"/>
          <w:bCs/>
          <w:sz w:val="24"/>
          <w:szCs w:val="24"/>
        </w:rPr>
      </w:pPr>
      <w:r w:rsidRPr="00FF1C1C">
        <w:rPr>
          <w:rFonts w:eastAsiaTheme="minorHAnsi" w:cs="Times New Roman"/>
          <w:bCs/>
          <w:sz w:val="24"/>
          <w:szCs w:val="24"/>
        </w:rPr>
        <w:t xml:space="preserve">3. We need waiting for the initialization which detects eight elements. There are some cautions including tritium lamp energy detection without taking out the samplings in the groove should be avoided. </w:t>
      </w:r>
    </w:p>
    <w:p w:rsidR="00AD5F19" w:rsidRPr="00FF1C1C" w:rsidRDefault="00AD5F19" w:rsidP="00AD5F19">
      <w:pPr>
        <w:rPr>
          <w:rFonts w:eastAsiaTheme="minorHAnsi" w:cs="Times New Roman"/>
          <w:bCs/>
          <w:sz w:val="24"/>
          <w:szCs w:val="24"/>
        </w:rPr>
      </w:pPr>
      <w:r w:rsidRPr="00FF1C1C">
        <w:rPr>
          <w:rFonts w:eastAsiaTheme="minorHAnsi" w:cs="Times New Roman"/>
          <w:bCs/>
          <w:sz w:val="24"/>
          <w:szCs w:val="24"/>
        </w:rPr>
        <w:t xml:space="preserve">4. After we finish the testing, there will pop up five windows. One main window is a small one and then we choose the [UV scanning] and put the control group in the machine. Then we click the [base] in the right tool column to wait for the scanning finished. Then we take out the control group on the outer side and put them in testing group and then click [begin] and to begin the scanning. </w:t>
      </w:r>
    </w:p>
    <w:p w:rsidR="00AD5F19" w:rsidRPr="00FF1C1C" w:rsidRDefault="00AD5F19" w:rsidP="00AD5F19">
      <w:pPr>
        <w:rPr>
          <w:rFonts w:eastAsiaTheme="minorHAnsi" w:cs="Times New Roman"/>
          <w:bCs/>
          <w:sz w:val="24"/>
          <w:szCs w:val="24"/>
        </w:rPr>
      </w:pPr>
      <w:r w:rsidRPr="00FF1C1C">
        <w:rPr>
          <w:rFonts w:eastAsiaTheme="minorHAnsi" w:cs="Times New Roman"/>
          <w:bCs/>
          <w:sz w:val="24"/>
          <w:szCs w:val="24"/>
        </w:rPr>
        <w:t xml:space="preserve">5. After scanning, we right click the screen and then we can see the program aiming to dispose the picture. We should set the range of axis and the way tracing point. </w:t>
      </w:r>
    </w:p>
    <w:p w:rsidR="00AD5F19" w:rsidRPr="00FF1C1C" w:rsidRDefault="00AD5F19" w:rsidP="00AD5F19">
      <w:pPr>
        <w:jc w:val="left"/>
        <w:rPr>
          <w:rFonts w:eastAsiaTheme="minorHAnsi" w:cs="Times New Roman"/>
          <w:bCs/>
          <w:sz w:val="24"/>
          <w:szCs w:val="24"/>
        </w:rPr>
      </w:pPr>
      <w:r w:rsidRPr="00FF1C1C">
        <w:rPr>
          <w:rFonts w:eastAsiaTheme="minorHAnsi" w:cs="Times New Roman"/>
          <w:bCs/>
          <w:sz w:val="24"/>
          <w:szCs w:val="24"/>
        </w:rPr>
        <w:t>6. We then click the left side profile and choose to preserve the picture in the column.  Although the preservation can only be served as the form which can be opened in the software, we can screenshot the picture.</w:t>
      </w:r>
    </w:p>
    <w:p w:rsidR="00AD5F19" w:rsidRPr="004E76CB" w:rsidRDefault="00AD5F19" w:rsidP="00AD5F19">
      <w:pPr>
        <w:jc w:val="left"/>
        <w:rPr>
          <w:rFonts w:ascii="Times New Roman" w:eastAsiaTheme="minorHAnsi" w:hAnsi="Times New Roman" w:cs="Times New Roman"/>
          <w:bCs/>
          <w:szCs w:val="21"/>
        </w:rPr>
      </w:pPr>
    </w:p>
    <w:p w:rsidR="00AD5F19" w:rsidRPr="004E76CB" w:rsidRDefault="00E06119" w:rsidP="00AD5F19">
      <w:pPr>
        <w:jc w:val="left"/>
        <w:rPr>
          <w:rFonts w:ascii="Times New Roman" w:hAnsi="Times New Roman" w:cs="Times New Roman"/>
          <w:noProof/>
        </w:rPr>
      </w:pPr>
      <w:r w:rsidRPr="004E76CB">
        <w:rPr>
          <w:rFonts w:ascii="Times New Roman" w:hAnsi="Times New Roman" w:cs="Times New Roman"/>
          <w:noProof/>
        </w:rPr>
        <w:lastRenderedPageBreak/>
        <w:drawing>
          <wp:anchor distT="0" distB="0" distL="114300" distR="114300" simplePos="0" relativeHeight="251646976" behindDoc="0" locked="0" layoutInCell="1" allowOverlap="1">
            <wp:simplePos x="0" y="0"/>
            <wp:positionH relativeFrom="column">
              <wp:posOffset>1156970</wp:posOffset>
            </wp:positionH>
            <wp:positionV relativeFrom="page">
              <wp:posOffset>1170458</wp:posOffset>
            </wp:positionV>
            <wp:extent cx="2967355" cy="3956685"/>
            <wp:effectExtent l="495300" t="0" r="480695" b="0"/>
            <wp:wrapTopAndBottom/>
            <wp:docPr id="3" name="图片 1" descr="微信图片_20190617083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17083920.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2967355" cy="3956685"/>
                    </a:xfrm>
                    <a:prstGeom prst="rect">
                      <a:avLst/>
                    </a:prstGeom>
                  </pic:spPr>
                </pic:pic>
              </a:graphicData>
            </a:graphic>
          </wp:anchor>
        </w:drawing>
      </w:r>
      <w:r w:rsidR="00AD5F19" w:rsidRPr="004E76CB">
        <w:rPr>
          <w:rFonts w:ascii="Times New Roman" w:hAnsi="Times New Roman" w:cs="Times New Roman"/>
          <w:noProof/>
        </w:rPr>
        <w:t xml:space="preserve"> </w:t>
      </w:r>
    </w:p>
    <w:p w:rsidR="00AD5F19" w:rsidRPr="00FF1C1C" w:rsidRDefault="00AD5F19" w:rsidP="00AD5F19">
      <w:pPr>
        <w:jc w:val="center"/>
        <w:rPr>
          <w:rFonts w:eastAsiaTheme="minorHAnsi" w:cs="Times New Roman"/>
          <w:bCs/>
          <w:szCs w:val="21"/>
        </w:rPr>
      </w:pPr>
      <w:r w:rsidRPr="00FF1C1C">
        <w:rPr>
          <w:rFonts w:eastAsiaTheme="minorHAnsi" w:cs="Times New Roman"/>
          <w:noProof/>
        </w:rPr>
        <w:t>Figure-1</w:t>
      </w:r>
    </w:p>
    <w:p w:rsidR="00AA752A" w:rsidRDefault="00AA752A" w:rsidP="00AD5F19">
      <w:pPr>
        <w:rPr>
          <w:rFonts w:eastAsiaTheme="minorHAnsi" w:cs="Times New Roman"/>
          <w:b/>
          <w:bCs/>
          <w:sz w:val="28"/>
          <w:szCs w:val="24"/>
        </w:rPr>
      </w:pPr>
    </w:p>
    <w:p w:rsidR="00AA752A" w:rsidRDefault="00AD5F19" w:rsidP="00E06119">
      <w:pPr>
        <w:jc w:val="left"/>
        <w:rPr>
          <w:rFonts w:eastAsiaTheme="minorHAnsi" w:cs="Times New Roman"/>
          <w:b/>
          <w:bCs/>
          <w:sz w:val="28"/>
          <w:szCs w:val="24"/>
        </w:rPr>
      </w:pPr>
      <w:r w:rsidRPr="00FF1C1C">
        <w:rPr>
          <w:rFonts w:eastAsiaTheme="minorHAnsi" w:cs="Times New Roman"/>
          <w:b/>
          <w:bCs/>
          <w:sz w:val="28"/>
          <w:szCs w:val="24"/>
        </w:rPr>
        <w:t>Results</w:t>
      </w:r>
      <w:r w:rsidR="00F95E8A" w:rsidRPr="00F95E8A">
        <w:t xml:space="preserve"> </w:t>
      </w:r>
    </w:p>
    <w:p w:rsidR="00F95E8A" w:rsidRDefault="00F95E8A" w:rsidP="00E06119">
      <w:pPr>
        <w:jc w:val="center"/>
        <w:rPr>
          <w:rFonts w:eastAsiaTheme="minorHAnsi" w:cs="Times New Roman"/>
          <w:noProof/>
        </w:rPr>
      </w:pPr>
    </w:p>
    <w:p w:rsidR="00F95E8A" w:rsidRDefault="00F95E8A" w:rsidP="00F95E8A">
      <w:pPr>
        <w:jc w:val="center"/>
        <w:rPr>
          <w:rFonts w:eastAsiaTheme="minorHAnsi" w:cs="Times New Roman"/>
          <w:noProof/>
        </w:rPr>
      </w:pPr>
    </w:p>
    <w:p w:rsidR="00F95E8A" w:rsidRDefault="00F95E8A" w:rsidP="00F95E8A">
      <w:pPr>
        <w:jc w:val="center"/>
        <w:rPr>
          <w:rFonts w:eastAsiaTheme="minorHAnsi" w:cs="Times New Roman"/>
          <w:noProof/>
        </w:rPr>
      </w:pPr>
      <w:r>
        <w:rPr>
          <w:noProof/>
        </w:rPr>
        <w:drawing>
          <wp:anchor distT="0" distB="0" distL="114300" distR="114300" simplePos="0" relativeHeight="251665408" behindDoc="0" locked="0" layoutInCell="1" allowOverlap="1">
            <wp:simplePos x="0" y="0"/>
            <wp:positionH relativeFrom="column">
              <wp:posOffset>718543</wp:posOffset>
            </wp:positionH>
            <wp:positionV relativeFrom="page">
              <wp:posOffset>6819265</wp:posOffset>
            </wp:positionV>
            <wp:extent cx="3832860" cy="2317115"/>
            <wp:effectExtent l="0" t="0" r="0" b="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2860" cy="231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752A" w:rsidRPr="00E06119" w:rsidRDefault="00E06119" w:rsidP="00E06119">
      <w:pPr>
        <w:jc w:val="center"/>
        <w:rPr>
          <w:rFonts w:eastAsiaTheme="minorHAnsi" w:cs="Times New Roman"/>
          <w:noProof/>
        </w:rPr>
      </w:pPr>
      <w:r w:rsidRPr="00E06119">
        <w:rPr>
          <w:rFonts w:eastAsiaTheme="minorHAnsi" w:cs="Times New Roman"/>
          <w:noProof/>
        </w:rPr>
        <w:t>Figure</w:t>
      </w:r>
      <w:r>
        <w:rPr>
          <w:rFonts w:eastAsiaTheme="minorHAnsi" w:cs="Times New Roman"/>
          <w:noProof/>
        </w:rPr>
        <w:t>-2.1</w:t>
      </w:r>
    </w:p>
    <w:p w:rsidR="00AA752A" w:rsidRDefault="00AA752A" w:rsidP="00AD5F19">
      <w:pPr>
        <w:rPr>
          <w:rFonts w:eastAsiaTheme="minorHAnsi" w:cs="Times New Roman"/>
          <w:b/>
          <w:bCs/>
          <w:sz w:val="28"/>
          <w:szCs w:val="24"/>
        </w:rPr>
      </w:pPr>
    </w:p>
    <w:p w:rsidR="00E06119" w:rsidRDefault="00F95E8A" w:rsidP="00F95E8A">
      <w:pPr>
        <w:jc w:val="center"/>
        <w:rPr>
          <w:rFonts w:eastAsiaTheme="minorHAnsi" w:cs="Times New Roman"/>
          <w:noProof/>
        </w:rPr>
      </w:pPr>
      <w:r>
        <w:rPr>
          <w:noProof/>
        </w:rPr>
        <w:lastRenderedPageBreak/>
        <w:drawing>
          <wp:anchor distT="0" distB="0" distL="114300" distR="114300" simplePos="0" relativeHeight="251677696" behindDoc="0" locked="0" layoutInCell="1" allowOverlap="1">
            <wp:simplePos x="0" y="0"/>
            <wp:positionH relativeFrom="column">
              <wp:posOffset>685165</wp:posOffset>
            </wp:positionH>
            <wp:positionV relativeFrom="page">
              <wp:posOffset>913765</wp:posOffset>
            </wp:positionV>
            <wp:extent cx="3898900" cy="2357120"/>
            <wp:effectExtent l="0" t="0" r="0" b="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0" cy="235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119" w:rsidRPr="00E06119">
        <w:rPr>
          <w:rFonts w:eastAsiaTheme="minorHAnsi" w:cs="Times New Roman" w:hint="eastAsia"/>
          <w:noProof/>
        </w:rPr>
        <w:t>F</w:t>
      </w:r>
      <w:r w:rsidR="00E06119" w:rsidRPr="00E06119">
        <w:rPr>
          <w:rFonts w:eastAsiaTheme="minorHAnsi" w:cs="Times New Roman"/>
          <w:noProof/>
        </w:rPr>
        <w:t>igure</w:t>
      </w:r>
      <w:r w:rsidR="00E06119">
        <w:rPr>
          <w:rFonts w:eastAsiaTheme="minorHAnsi" w:cs="Times New Roman"/>
          <w:noProof/>
        </w:rPr>
        <w:t>-2.2</w:t>
      </w:r>
    </w:p>
    <w:p w:rsidR="00F95E8A" w:rsidRPr="00F95E8A" w:rsidRDefault="00F95E8A" w:rsidP="00F95E8A">
      <w:pPr>
        <w:jc w:val="center"/>
        <w:rPr>
          <w:rFonts w:eastAsiaTheme="minorHAnsi" w:cs="Times New Roman"/>
          <w:noProof/>
        </w:rPr>
      </w:pPr>
      <w:r>
        <w:rPr>
          <w:noProof/>
        </w:rPr>
        <w:drawing>
          <wp:anchor distT="0" distB="0" distL="114300" distR="114300" simplePos="0" relativeHeight="251686912" behindDoc="0" locked="0" layoutInCell="1" allowOverlap="1">
            <wp:simplePos x="0" y="0"/>
            <wp:positionH relativeFrom="column">
              <wp:posOffset>665815</wp:posOffset>
            </wp:positionH>
            <wp:positionV relativeFrom="page">
              <wp:posOffset>3813810</wp:posOffset>
            </wp:positionV>
            <wp:extent cx="3943350" cy="2374900"/>
            <wp:effectExtent l="0" t="0" r="0"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10A6" w:rsidRPr="00FF1C1C" w:rsidRDefault="00E06119" w:rsidP="00E06119">
      <w:pPr>
        <w:widowControl/>
        <w:jc w:val="center"/>
        <w:rPr>
          <w:rFonts w:eastAsiaTheme="minorHAnsi"/>
        </w:rPr>
      </w:pPr>
      <w:r>
        <w:rPr>
          <w:rFonts w:eastAsiaTheme="minorHAnsi" w:hint="eastAsia"/>
        </w:rPr>
        <w:t>F</w:t>
      </w:r>
      <w:r>
        <w:rPr>
          <w:rFonts w:eastAsiaTheme="minorHAnsi"/>
        </w:rPr>
        <w:t>igure-2.3</w:t>
      </w:r>
    </w:p>
    <w:p w:rsidR="007110A6" w:rsidRPr="00FF1C1C" w:rsidRDefault="007110A6">
      <w:pPr>
        <w:widowControl/>
        <w:jc w:val="left"/>
        <w:rPr>
          <w:rFonts w:eastAsiaTheme="minorHAnsi"/>
        </w:rPr>
      </w:pPr>
      <w:r w:rsidRPr="00FF1C1C">
        <w:rPr>
          <w:rFonts w:eastAsiaTheme="minorHAnsi"/>
        </w:rPr>
        <w:br w:type="page"/>
      </w:r>
    </w:p>
    <w:p w:rsidR="006855BC" w:rsidRPr="00FF1C1C" w:rsidRDefault="001717E1">
      <w:pPr>
        <w:rPr>
          <w:rFonts w:eastAsiaTheme="minorHAnsi" w:cs="Times New Roman"/>
          <w:b/>
          <w:bCs/>
          <w:sz w:val="28"/>
          <w:szCs w:val="28"/>
        </w:rPr>
      </w:pPr>
      <w:r w:rsidRPr="00FF1C1C">
        <w:rPr>
          <w:rFonts w:eastAsiaTheme="minorHAnsi" w:cs="Times New Roman"/>
          <w:b/>
          <w:bCs/>
          <w:sz w:val="28"/>
          <w:szCs w:val="28"/>
        </w:rPr>
        <w:lastRenderedPageBreak/>
        <w:t>Analysis</w:t>
      </w:r>
    </w:p>
    <w:p w:rsidR="0036503F" w:rsidRPr="00FF1C1C" w:rsidRDefault="007110A6">
      <w:pPr>
        <w:rPr>
          <w:rFonts w:eastAsiaTheme="minorHAnsi" w:cs="Times New Roman"/>
          <w:color w:val="333333"/>
          <w:sz w:val="24"/>
          <w:szCs w:val="24"/>
        </w:rPr>
      </w:pPr>
      <w:r w:rsidRPr="00FF1C1C">
        <w:rPr>
          <w:rFonts w:eastAsiaTheme="minorHAnsi" w:cs="Times New Roman"/>
          <w:color w:val="333333"/>
          <w:sz w:val="24"/>
          <w:szCs w:val="24"/>
        </w:rPr>
        <w:t xml:space="preserve">Absorbance spectrum is the record of particles’ sequence and strength of absorbance. It indicates the presence, concentration, and structure of </w:t>
      </w:r>
      <w:r w:rsidR="0036503F" w:rsidRPr="00FF1C1C">
        <w:rPr>
          <w:rFonts w:eastAsiaTheme="minorHAnsi" w:cs="Times New Roman"/>
          <w:color w:val="333333"/>
          <w:sz w:val="24"/>
          <w:szCs w:val="24"/>
        </w:rPr>
        <w:t xml:space="preserve">particles tested. Different from band spectra obtained from atoms, spectra of molecules have continuous features due to electrons’ transition and molecules’ vibration and revolution.  </w:t>
      </w:r>
    </w:p>
    <w:p w:rsidR="0036503F" w:rsidRPr="00FF1C1C" w:rsidRDefault="004F332A" w:rsidP="004F332A">
      <w:pPr>
        <w:tabs>
          <w:tab w:val="left" w:pos="2696"/>
        </w:tabs>
        <w:rPr>
          <w:rFonts w:eastAsiaTheme="minorHAnsi" w:cs="Times New Roman"/>
          <w:color w:val="333333"/>
          <w:sz w:val="24"/>
          <w:szCs w:val="24"/>
        </w:rPr>
      </w:pPr>
      <w:r w:rsidRPr="00FF1C1C">
        <w:rPr>
          <w:rFonts w:eastAsiaTheme="minorHAnsi" w:cs="Times New Roman"/>
          <w:color w:val="333333"/>
          <w:sz w:val="24"/>
          <w:szCs w:val="24"/>
        </w:rPr>
        <w:tab/>
      </w:r>
    </w:p>
    <w:p w:rsidR="008D27BD" w:rsidRPr="00FF1C1C" w:rsidRDefault="0036503F">
      <w:pPr>
        <w:rPr>
          <w:rFonts w:eastAsiaTheme="minorHAnsi" w:cs="Times New Roman"/>
          <w:color w:val="333333"/>
          <w:sz w:val="24"/>
          <w:szCs w:val="24"/>
        </w:rPr>
      </w:pPr>
      <w:r w:rsidRPr="00FF1C1C">
        <w:rPr>
          <w:rFonts w:eastAsiaTheme="minorHAnsi" w:cs="Times New Roman"/>
          <w:color w:val="333333"/>
          <w:sz w:val="24"/>
          <w:szCs w:val="24"/>
        </w:rPr>
        <w:t>Molecules are in certain energy levels,</w:t>
      </w:r>
      <w:r w:rsidR="008D27BD" w:rsidRPr="00FF1C1C">
        <w:rPr>
          <w:rFonts w:eastAsiaTheme="minorHAnsi" w:cs="Times New Roman"/>
          <w:color w:val="333333"/>
          <w:sz w:val="24"/>
          <w:szCs w:val="24"/>
        </w:rPr>
        <w:t xml:space="preserve"> where higher energy levels are reached when molecules are exited and lower levels returned to ground state, as can be described by the equation </w:t>
      </w:r>
      <m:oMath>
        <m:r>
          <m:rPr>
            <m:sty m:val="p"/>
          </m:rPr>
          <w:rPr>
            <w:rFonts w:eastAsiaTheme="minorHAnsi" w:hAnsi="Times New Roman" w:cs="Times New Roman"/>
            <w:color w:val="333333"/>
            <w:sz w:val="24"/>
            <w:szCs w:val="24"/>
          </w:rPr>
          <m:t>∆</m:t>
        </m:r>
        <m:r>
          <m:rPr>
            <m:sty m:val="p"/>
          </m:rPr>
          <w:rPr>
            <w:rFonts w:ascii="Cambria Math" w:eastAsiaTheme="minorHAnsi" w:cs="Times New Roman"/>
            <w:color w:val="333333"/>
            <w:sz w:val="24"/>
            <w:szCs w:val="24"/>
          </w:rPr>
          <m:t>E=</m:t>
        </m:r>
        <m:sSub>
          <m:sSubPr>
            <m:ctrlPr>
              <w:rPr>
                <w:rFonts w:ascii="Cambria Math" w:eastAsiaTheme="minorHAnsi" w:hAnsi="Cambria Math" w:cs="Times New Roman"/>
                <w:color w:val="333333"/>
                <w:sz w:val="24"/>
                <w:szCs w:val="24"/>
              </w:rPr>
            </m:ctrlPr>
          </m:sSubPr>
          <m:e>
            <m:r>
              <w:rPr>
                <w:rFonts w:ascii="Cambria Math" w:eastAsiaTheme="minorHAnsi" w:hAnsi="Cambria Math" w:cs="Times New Roman"/>
                <w:color w:val="333333"/>
                <w:sz w:val="24"/>
                <w:szCs w:val="24"/>
              </w:rPr>
              <m:t>E</m:t>
            </m:r>
          </m:e>
          <m:sub>
            <m:r>
              <m:rPr>
                <m:sty m:val="p"/>
              </m:rPr>
              <w:rPr>
                <w:rFonts w:ascii="Cambria Math" w:eastAsiaTheme="minorHAnsi" w:cs="Times New Roman"/>
                <w:color w:val="333333"/>
                <w:sz w:val="24"/>
                <w:szCs w:val="24"/>
              </w:rPr>
              <m:t>1</m:t>
            </m:r>
          </m:sub>
        </m:sSub>
        <m:r>
          <m:rPr>
            <m:sty m:val="p"/>
          </m:rPr>
          <w:rPr>
            <w:rFonts w:eastAsiaTheme="minorHAnsi" w:hAnsi="Times New Roman" w:cs="Times New Roman"/>
            <w:color w:val="333333"/>
            <w:sz w:val="24"/>
            <w:szCs w:val="24"/>
          </w:rPr>
          <m:t>-</m:t>
        </m:r>
        <m:sSub>
          <m:sSubPr>
            <m:ctrlPr>
              <w:rPr>
                <w:rFonts w:ascii="Cambria Math" w:eastAsiaTheme="minorHAnsi" w:hAnsi="Cambria Math" w:cs="Times New Roman"/>
                <w:color w:val="333333"/>
                <w:sz w:val="24"/>
                <w:szCs w:val="24"/>
              </w:rPr>
            </m:ctrlPr>
          </m:sSubPr>
          <m:e>
            <m:r>
              <w:rPr>
                <w:rFonts w:ascii="Cambria Math" w:eastAsiaTheme="minorHAnsi" w:hAnsi="Cambria Math" w:cs="Times New Roman"/>
                <w:color w:val="333333"/>
                <w:sz w:val="24"/>
                <w:szCs w:val="24"/>
              </w:rPr>
              <m:t>E</m:t>
            </m:r>
          </m:e>
          <m:sub>
            <m:r>
              <m:rPr>
                <m:sty m:val="p"/>
              </m:rPr>
              <w:rPr>
                <w:rFonts w:ascii="Cambria Math" w:eastAsiaTheme="minorHAnsi" w:cs="Times New Roman"/>
                <w:color w:val="333333"/>
                <w:sz w:val="24"/>
                <w:szCs w:val="24"/>
              </w:rPr>
              <m:t>0</m:t>
            </m:r>
          </m:sub>
        </m:sSub>
        <m:r>
          <m:rPr>
            <m:sty m:val="p"/>
          </m:rPr>
          <w:rPr>
            <w:rFonts w:ascii="Cambria Math" w:eastAsiaTheme="minorHAnsi" w:cs="Times New Roman"/>
            <w:color w:val="333333"/>
            <w:sz w:val="24"/>
            <w:szCs w:val="24"/>
          </w:rPr>
          <m:t>=</m:t>
        </m:r>
        <m:r>
          <m:rPr>
            <m:sty m:val="p"/>
          </m:rPr>
          <w:rPr>
            <w:rFonts w:eastAsiaTheme="minorHAnsi" w:cs="Times New Roman"/>
            <w:color w:val="333333"/>
            <w:sz w:val="24"/>
            <w:szCs w:val="24"/>
          </w:rPr>
          <m:t>ην</m:t>
        </m:r>
      </m:oMath>
      <w:r w:rsidR="008D27BD" w:rsidRPr="00FF1C1C">
        <w:rPr>
          <w:rFonts w:eastAsiaTheme="minorHAnsi" w:cs="Times New Roman"/>
          <w:color w:val="333333"/>
          <w:sz w:val="24"/>
          <w:szCs w:val="24"/>
        </w:rPr>
        <w:t xml:space="preserve">. </w:t>
      </w:r>
    </w:p>
    <w:p w:rsidR="008D27BD" w:rsidRPr="00FF1C1C" w:rsidRDefault="008D27BD">
      <w:pPr>
        <w:rPr>
          <w:rFonts w:eastAsiaTheme="minorHAnsi" w:cs="Times New Roman"/>
          <w:color w:val="333333"/>
          <w:sz w:val="24"/>
          <w:szCs w:val="24"/>
        </w:rPr>
      </w:pPr>
    </w:p>
    <w:p w:rsidR="00E02010" w:rsidRPr="00FF1C1C" w:rsidRDefault="008D27BD" w:rsidP="00E02010">
      <w:pPr>
        <w:rPr>
          <w:rFonts w:eastAsiaTheme="minorHAnsi" w:cs="Times New Roman"/>
          <w:color w:val="333333"/>
          <w:sz w:val="24"/>
          <w:szCs w:val="24"/>
        </w:rPr>
      </w:pPr>
      <w:r w:rsidRPr="00FF1C1C">
        <w:rPr>
          <w:rFonts w:eastAsiaTheme="minorHAnsi" w:cs="Times New Roman"/>
          <w:color w:val="333333"/>
          <w:sz w:val="24"/>
          <w:szCs w:val="24"/>
        </w:rPr>
        <w:t xml:space="preserve">Energy levels in molecules are much more complicated than those of atoms. Total energy of molecules </w:t>
      </w:r>
      <w:r w:rsidR="00A41318" w:rsidRPr="00FF1C1C">
        <w:rPr>
          <w:rFonts w:eastAsiaTheme="minorHAnsi" w:cs="Times New Roman"/>
          <w:color w:val="333333"/>
          <w:sz w:val="24"/>
          <w:szCs w:val="24"/>
        </w:rPr>
        <w:t xml:space="preserve">is composed of multiple parts, following this equation </w:t>
      </w:r>
      <m:oMath>
        <m:sSub>
          <m:sSubPr>
            <m:ctrlPr>
              <w:rPr>
                <w:rFonts w:ascii="Cambria Math" w:eastAsiaTheme="minorHAnsi" w:hAnsi="Cambria Math" w:cs="Times New Roman"/>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Total</m:t>
            </m:r>
          </m:sub>
        </m:sSub>
        <m:r>
          <w:rPr>
            <w:rFonts w:ascii="Cambria Math" w:eastAsiaTheme="minorHAnsi" w:cs="Times New Roman"/>
            <w:color w:val="333333"/>
            <w:sz w:val="24"/>
            <w:szCs w:val="24"/>
          </w:rPr>
          <m:t>=</m:t>
        </m:r>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I</m:t>
            </m:r>
          </m:sub>
        </m:sSub>
        <m:r>
          <w:rPr>
            <w:rFonts w:ascii="Cambria Math" w:eastAsiaTheme="minorHAnsi" w:cs="Times New Roman"/>
            <w:color w:val="333333"/>
            <w:sz w:val="24"/>
            <w:szCs w:val="24"/>
          </w:rPr>
          <m:t>+</m:t>
        </m:r>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T</m:t>
            </m:r>
          </m:sub>
        </m:sSub>
        <m:r>
          <w:rPr>
            <w:rFonts w:ascii="Cambria Math" w:eastAsiaTheme="minorHAnsi" w:cs="Times New Roman"/>
            <w:color w:val="333333"/>
            <w:sz w:val="24"/>
            <w:szCs w:val="24"/>
          </w:rPr>
          <m:t>+</m:t>
        </m:r>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E</m:t>
            </m:r>
          </m:sub>
        </m:sSub>
        <m:r>
          <w:rPr>
            <w:rFonts w:ascii="Cambria Math" w:eastAsiaTheme="minorHAnsi" w:cs="Times New Roman"/>
            <w:color w:val="333333"/>
            <w:sz w:val="24"/>
            <w:szCs w:val="24"/>
          </w:rPr>
          <m:t>+</m:t>
        </m:r>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V</m:t>
            </m:r>
          </m:sub>
        </m:sSub>
        <m:r>
          <w:rPr>
            <w:rFonts w:ascii="Cambria Math" w:eastAsiaTheme="minorHAnsi" w:cs="Times New Roman"/>
            <w:color w:val="333333"/>
            <w:sz w:val="24"/>
            <w:szCs w:val="24"/>
          </w:rPr>
          <m:t>+</m:t>
        </m:r>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R</m:t>
            </m:r>
          </m:sub>
        </m:sSub>
      </m:oMath>
      <w:r w:rsidR="00A41318" w:rsidRPr="00FF1C1C">
        <w:rPr>
          <w:rFonts w:eastAsiaTheme="minorHAnsi" w:cs="Times New Roman"/>
          <w:color w:val="333333"/>
          <w:sz w:val="24"/>
          <w:szCs w:val="24"/>
        </w:rPr>
        <w:t>.</w:t>
      </w:r>
      <w:r w:rsidRPr="00FF1C1C">
        <w:rPr>
          <w:rFonts w:eastAsiaTheme="minorHAnsi" w:cs="Times New Roman"/>
          <w:color w:val="333333"/>
          <w:sz w:val="24"/>
          <w:szCs w:val="24"/>
        </w:rPr>
        <w:t xml:space="preserve">  </w:t>
      </w:r>
      <m:oMath>
        <m:sSub>
          <m:sSubPr>
            <m:ctrlPr>
              <w:rPr>
                <w:rFonts w:ascii="Cambria Math" w:eastAsiaTheme="minorHAnsi" w:hAnsi="Cambria Math" w:cs="Times New Roman"/>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I</m:t>
            </m:r>
          </m:sub>
        </m:sSub>
      </m:oMath>
      <w:r w:rsidR="00A41318" w:rsidRPr="00FF1C1C">
        <w:rPr>
          <w:rFonts w:eastAsiaTheme="minorHAnsi" w:cs="Times New Roman"/>
          <w:color w:val="333333"/>
          <w:sz w:val="24"/>
          <w:szCs w:val="24"/>
        </w:rPr>
        <w:t xml:space="preserve"> refers to internal energy, with no relation to molecules’ transition in energy level since internal energy remains the same during transitions.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T</m:t>
            </m:r>
          </m:sub>
        </m:sSub>
      </m:oMath>
      <w:r w:rsidR="00A41318" w:rsidRPr="00FF1C1C">
        <w:rPr>
          <w:rFonts w:eastAsiaTheme="minorHAnsi" w:cs="Times New Roman"/>
          <w:color w:val="333333"/>
          <w:sz w:val="24"/>
          <w:szCs w:val="24"/>
        </w:rPr>
        <w:t xml:space="preserve"> refers to molecules</w:t>
      </w:r>
      <w:r w:rsidR="00C25BEF" w:rsidRPr="00FF1C1C">
        <w:rPr>
          <w:rFonts w:eastAsiaTheme="minorHAnsi" w:cs="Times New Roman"/>
          <w:color w:val="333333"/>
          <w:sz w:val="24"/>
          <w:szCs w:val="24"/>
        </w:rPr>
        <w:t>’</w:t>
      </w:r>
      <w:r w:rsidR="00A41318" w:rsidRPr="00FF1C1C">
        <w:rPr>
          <w:rFonts w:eastAsiaTheme="minorHAnsi" w:cs="Times New Roman"/>
          <w:color w:val="333333"/>
          <w:sz w:val="24"/>
          <w:szCs w:val="24"/>
        </w:rPr>
        <w:t xml:space="preserve"> translational kinetic energy, only as a continuous function of temperature and with no correlation with transitions between energy levels.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E</m:t>
            </m:r>
          </m:sub>
        </m:sSub>
      </m:oMath>
      <w:r w:rsidR="00A41318" w:rsidRPr="00FF1C1C">
        <w:rPr>
          <w:rFonts w:eastAsiaTheme="minorHAnsi" w:cs="Times New Roman"/>
          <w:color w:val="333333"/>
          <w:sz w:val="24"/>
          <w:szCs w:val="24"/>
        </w:rPr>
        <w:t xml:space="preserve"> here refers to </w:t>
      </w:r>
      <w:r w:rsidR="004F45F5" w:rsidRPr="00FF1C1C">
        <w:rPr>
          <w:rFonts w:eastAsiaTheme="minorHAnsi" w:cs="Times New Roman"/>
          <w:color w:val="333333"/>
          <w:sz w:val="24"/>
          <w:szCs w:val="24"/>
        </w:rPr>
        <w:t>valence electron energy</w:t>
      </w:r>
      <w:r w:rsidR="001136CF" w:rsidRPr="00FF1C1C">
        <w:rPr>
          <w:rFonts w:eastAsiaTheme="minorHAnsi" w:cs="Times New Roman"/>
          <w:color w:val="333333"/>
          <w:sz w:val="24"/>
          <w:szCs w:val="24"/>
        </w:rPr>
        <w:t>, the energy produced when electrons move relatively to the nucleus,</w:t>
      </w:r>
      <w:r w:rsidR="004F45F5" w:rsidRPr="00FF1C1C">
        <w:rPr>
          <w:rFonts w:eastAsiaTheme="minorHAnsi" w:cs="Times New Roman"/>
          <w:color w:val="333333"/>
          <w:sz w:val="24"/>
          <w:szCs w:val="24"/>
        </w:rPr>
        <w:t xml:space="preserve"> and assumes most </w:t>
      </w:r>
      <w:r w:rsidR="001717E1" w:rsidRPr="00FF1C1C">
        <w:rPr>
          <w:rFonts w:eastAsiaTheme="minorHAnsi" w:cs="Times New Roman"/>
          <w:color w:val="333333"/>
          <w:sz w:val="24"/>
          <w:szCs w:val="24"/>
        </w:rPr>
        <w:t xml:space="preserve">energy transitions, where two nearby energy levels have a difference of 1-20eV.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V</m:t>
            </m:r>
          </m:sub>
        </m:sSub>
      </m:oMath>
      <w:r w:rsidR="00C25BEF" w:rsidRPr="00FF1C1C">
        <w:rPr>
          <w:rFonts w:eastAsiaTheme="minorHAnsi" w:cs="Times New Roman"/>
          <w:color w:val="333333"/>
          <w:sz w:val="24"/>
          <w:szCs w:val="24"/>
        </w:rPr>
        <w:t xml:space="preserve"> refers to vibrational energy, </w:t>
      </w:r>
      <w:r w:rsidR="001136CF" w:rsidRPr="00FF1C1C">
        <w:rPr>
          <w:rFonts w:eastAsiaTheme="minorHAnsi" w:cs="Times New Roman"/>
          <w:color w:val="333333"/>
          <w:sz w:val="24"/>
          <w:szCs w:val="24"/>
        </w:rPr>
        <w:t>wh</w:t>
      </w:r>
      <w:r w:rsidR="00E02010" w:rsidRPr="00FF1C1C">
        <w:rPr>
          <w:rFonts w:eastAsiaTheme="minorHAnsi" w:cs="Times New Roman"/>
          <w:color w:val="333333"/>
          <w:sz w:val="24"/>
          <w:szCs w:val="24"/>
        </w:rPr>
        <w:t>ich is produced when</w:t>
      </w:r>
      <w:r w:rsidR="001136CF" w:rsidRPr="00FF1C1C">
        <w:rPr>
          <w:rFonts w:eastAsiaTheme="minorHAnsi" w:cs="Times New Roman"/>
          <w:color w:val="333333"/>
          <w:sz w:val="24"/>
          <w:szCs w:val="24"/>
        </w:rPr>
        <w:t xml:space="preserve"> molecules vibrate around </w:t>
      </w:r>
      <w:r w:rsidR="00E02010" w:rsidRPr="00FF1C1C">
        <w:rPr>
          <w:rFonts w:eastAsiaTheme="minorHAnsi" w:cs="Times New Roman"/>
          <w:color w:val="333333"/>
          <w:sz w:val="24"/>
          <w:szCs w:val="24"/>
        </w:rPr>
        <w:t xml:space="preserve">the equilibrium position and </w:t>
      </w:r>
      <w:r w:rsidR="00C25BEF" w:rsidRPr="00FF1C1C">
        <w:rPr>
          <w:rFonts w:eastAsiaTheme="minorHAnsi" w:cs="Times New Roman"/>
          <w:color w:val="333333"/>
          <w:sz w:val="24"/>
          <w:szCs w:val="24"/>
        </w:rPr>
        <w:t xml:space="preserve">which affects spectra produced and </w:t>
      </w:r>
      <w:r w:rsidR="00C25BEF" w:rsidRPr="00FF1C1C">
        <w:rPr>
          <w:rFonts w:eastAsiaTheme="minorHAnsi" w:cs="Times New Roman"/>
          <w:color w:val="333333"/>
          <w:sz w:val="24"/>
          <w:szCs w:val="24"/>
        </w:rPr>
        <w:lastRenderedPageBreak/>
        <w:t xml:space="preserve">provides information of bond types, and have a 0.025-1 eV difference between two nearby energy levels.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R</m:t>
            </m:r>
          </m:sub>
        </m:sSub>
      </m:oMath>
      <w:r w:rsidR="00227F31" w:rsidRPr="00FF1C1C">
        <w:rPr>
          <w:rFonts w:eastAsiaTheme="minorHAnsi" w:cs="Times New Roman"/>
          <w:color w:val="333333"/>
          <w:sz w:val="24"/>
          <w:szCs w:val="24"/>
        </w:rPr>
        <w:t xml:space="preserve"> refers to </w:t>
      </w:r>
      <w:r w:rsidR="000A1AD1" w:rsidRPr="00FF1C1C">
        <w:rPr>
          <w:rFonts w:eastAsiaTheme="minorHAnsi" w:cs="Times New Roman"/>
          <w:color w:val="333333"/>
          <w:sz w:val="24"/>
          <w:szCs w:val="24"/>
        </w:rPr>
        <w:t xml:space="preserve">rotational </w:t>
      </w:r>
      <w:r w:rsidR="00E02010" w:rsidRPr="00FF1C1C">
        <w:rPr>
          <w:rFonts w:eastAsiaTheme="minorHAnsi" w:cs="Times New Roman"/>
          <w:color w:val="333333"/>
          <w:sz w:val="24"/>
          <w:szCs w:val="24"/>
        </w:rPr>
        <w:t>energy, which</w:t>
      </w:r>
      <w:r w:rsidR="000A1AD1" w:rsidRPr="00FF1C1C">
        <w:rPr>
          <w:rFonts w:eastAsiaTheme="minorHAnsi" w:cs="Times New Roman"/>
          <w:color w:val="333333"/>
          <w:sz w:val="24"/>
          <w:szCs w:val="24"/>
        </w:rPr>
        <w:t xml:space="preserve"> </w:t>
      </w:r>
      <w:r w:rsidR="00E02010" w:rsidRPr="00FF1C1C">
        <w:rPr>
          <w:rFonts w:eastAsiaTheme="minorHAnsi" w:cs="Times New Roman"/>
          <w:color w:val="333333"/>
          <w:sz w:val="24"/>
          <w:szCs w:val="24"/>
        </w:rPr>
        <w:t>is produced when molecules revolve around the gravity center and</w:t>
      </w:r>
      <w:r w:rsidR="000A1AD1" w:rsidRPr="00FF1C1C">
        <w:rPr>
          <w:rFonts w:eastAsiaTheme="minorHAnsi" w:cs="Times New Roman"/>
          <w:color w:val="333333"/>
          <w:sz w:val="24"/>
          <w:szCs w:val="24"/>
        </w:rPr>
        <w:t xml:space="preserve"> affects received spectra, has a difference of 0.004-0.025eV between two nearby energy levels, and gives information about bond lengths, bond types, and hyperfine structures of molecules, observed in infrared spectra.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V</m:t>
            </m:r>
          </m:sub>
        </m:sSub>
      </m:oMath>
      <w:r w:rsidR="00DE394C" w:rsidRPr="00FF1C1C">
        <w:rPr>
          <w:rFonts w:eastAsiaTheme="minorHAnsi" w:cs="Times New Roman"/>
          <w:color w:val="333333"/>
          <w:sz w:val="24"/>
          <w:szCs w:val="24"/>
        </w:rPr>
        <w:t xml:space="preserve"> and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R</m:t>
            </m:r>
          </m:sub>
        </m:sSub>
      </m:oMath>
      <w:r w:rsidR="00DE394C" w:rsidRPr="00FF1C1C">
        <w:rPr>
          <w:rFonts w:eastAsiaTheme="minorHAnsi" w:cs="Times New Roman"/>
          <w:color w:val="333333"/>
          <w:sz w:val="24"/>
          <w:szCs w:val="24"/>
        </w:rPr>
        <w:t xml:space="preserve"> assume the vacancy betwe</w:t>
      </w:r>
      <w:proofErr w:type="spellStart"/>
      <w:r w:rsidR="00DE394C" w:rsidRPr="00FF1C1C">
        <w:rPr>
          <w:rFonts w:eastAsiaTheme="minorHAnsi" w:cs="Times New Roman"/>
          <w:color w:val="333333"/>
          <w:sz w:val="24"/>
          <w:szCs w:val="24"/>
        </w:rPr>
        <w:t>en</w:t>
      </w:r>
      <w:proofErr w:type="spellEnd"/>
      <w:r w:rsidR="00DE394C" w:rsidRPr="00FF1C1C">
        <w:rPr>
          <w:rFonts w:eastAsiaTheme="minorHAnsi" w:cs="Times New Roman"/>
          <w:color w:val="333333"/>
          <w:sz w:val="24"/>
          <w:szCs w:val="24"/>
        </w:rPr>
        <w:t xml:space="preserve"> two electron energy levels and make the spectra continuous. </w:t>
      </w:r>
      <w:r w:rsidR="000A1AD1" w:rsidRPr="00FF1C1C">
        <w:rPr>
          <w:rFonts w:eastAsiaTheme="minorHAnsi" w:cs="Times New Roman"/>
          <w:color w:val="333333"/>
          <w:sz w:val="24"/>
          <w:szCs w:val="24"/>
        </w:rPr>
        <w:t xml:space="preserve">Therefore, </w:t>
      </w:r>
      <w:r w:rsidR="003B0273" w:rsidRPr="00FF1C1C">
        <w:rPr>
          <w:rFonts w:eastAsiaTheme="minorHAnsi" w:cs="Times New Roman"/>
          <w:noProof/>
          <w:sz w:val="24"/>
          <w:szCs w:val="24"/>
        </w:rPr>
        <w:drawing>
          <wp:anchor distT="0" distB="0" distL="114300" distR="114300" simplePos="0" relativeHeight="251656192" behindDoc="1" locked="0" layoutInCell="1" allowOverlap="1">
            <wp:simplePos x="0" y="0"/>
            <wp:positionH relativeFrom="margin">
              <wp:posOffset>1138555</wp:posOffset>
            </wp:positionH>
            <wp:positionV relativeFrom="margin">
              <wp:posOffset>3234231</wp:posOffset>
            </wp:positionV>
            <wp:extent cx="2993390" cy="2014855"/>
            <wp:effectExtent l="0" t="0" r="0" b="444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3390" cy="2014855"/>
                    </a:xfrm>
                    <a:prstGeom prst="rect">
                      <a:avLst/>
                    </a:prstGeom>
                    <a:noFill/>
                    <a:ln>
                      <a:noFill/>
                    </a:ln>
                  </pic:spPr>
                </pic:pic>
              </a:graphicData>
            </a:graphic>
          </wp:anchor>
        </w:drawing>
      </w:r>
      <w:r w:rsidR="000A1AD1" w:rsidRPr="00FF1C1C">
        <w:rPr>
          <w:rFonts w:eastAsiaTheme="minorHAnsi" w:cs="Times New Roman"/>
          <w:color w:val="333333"/>
          <w:sz w:val="24"/>
          <w:szCs w:val="24"/>
        </w:rPr>
        <w:t xml:space="preserve">it can be determined that in transition process only </w:t>
      </w:r>
      <w:r w:rsidR="00DE394C" w:rsidRPr="00FF1C1C">
        <w:rPr>
          <w:rFonts w:eastAsiaTheme="minorHAnsi" w:cs="Times New Roman"/>
          <w:color w:val="333333"/>
          <w:sz w:val="24"/>
          <w:szCs w:val="24"/>
        </w:rPr>
        <w:t xml:space="preserve">involves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E</m:t>
            </m:r>
          </m:sub>
        </m:sSub>
      </m:oMath>
      <w:r w:rsidR="00DE394C" w:rsidRPr="00FF1C1C">
        <w:rPr>
          <w:rFonts w:eastAsiaTheme="minorHAnsi" w:cs="Times New Roman"/>
          <w:color w:val="333333"/>
          <w:sz w:val="24"/>
          <w:szCs w:val="24"/>
        </w:rPr>
        <w:t>,</w:t>
      </w:r>
      <m:oMath>
        <m:r>
          <w:rPr>
            <w:rFonts w:ascii="Cambria Math" w:eastAsiaTheme="minorHAnsi" w:cs="Times New Roman"/>
            <w:color w:val="333333"/>
            <w:sz w:val="24"/>
            <w:szCs w:val="24"/>
          </w:rPr>
          <m:t xml:space="preserve"> </m:t>
        </m:r>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V</m:t>
            </m:r>
          </m:sub>
        </m:sSub>
      </m:oMath>
      <w:r w:rsidR="00DE394C" w:rsidRPr="00FF1C1C">
        <w:rPr>
          <w:rFonts w:eastAsiaTheme="minorHAnsi" w:cs="Times New Roman"/>
          <w:color w:val="333333"/>
          <w:sz w:val="24"/>
          <w:szCs w:val="24"/>
        </w:rPr>
        <w:t xml:space="preserve">, and </w:t>
      </w:r>
      <m:oMath>
        <m:sSub>
          <m:sSubPr>
            <m:ctrlPr>
              <w:rPr>
                <w:rFonts w:ascii="Cambria Math" w:eastAsiaTheme="minorHAnsi" w:hAnsi="Cambria Math" w:cs="Times New Roman"/>
                <w:i/>
                <w:color w:val="333333"/>
                <w:sz w:val="24"/>
                <w:szCs w:val="24"/>
              </w:rPr>
            </m:ctrlPr>
          </m:sSubPr>
          <m:e>
            <m:r>
              <w:rPr>
                <w:rFonts w:ascii="Cambria Math" w:eastAsiaTheme="minorHAnsi" w:hAnsi="Cambria Math" w:cs="Times New Roman"/>
                <w:color w:val="333333"/>
                <w:sz w:val="24"/>
                <w:szCs w:val="24"/>
              </w:rPr>
              <m:t>E</m:t>
            </m:r>
          </m:e>
          <m:sub>
            <m:r>
              <w:rPr>
                <w:rFonts w:ascii="Cambria Math" w:eastAsiaTheme="minorHAnsi" w:hAnsi="Cambria Math" w:cs="Times New Roman"/>
                <w:color w:val="333333"/>
                <w:sz w:val="24"/>
                <w:szCs w:val="24"/>
              </w:rPr>
              <m:t>R</m:t>
            </m:r>
          </m:sub>
        </m:sSub>
      </m:oMath>
      <w:r w:rsidR="00DE394C" w:rsidRPr="00FF1C1C">
        <w:rPr>
          <w:rFonts w:eastAsiaTheme="minorHAnsi" w:cs="Times New Roman"/>
          <w:color w:val="333333"/>
          <w:sz w:val="24"/>
          <w:szCs w:val="24"/>
        </w:rPr>
        <w:t xml:space="preserve">. </w:t>
      </w:r>
    </w:p>
    <w:p w:rsidR="00E02010" w:rsidRPr="00FF1C1C" w:rsidRDefault="00E02010" w:rsidP="00E02010">
      <w:pPr>
        <w:jc w:val="center"/>
        <w:rPr>
          <w:rFonts w:eastAsiaTheme="minorHAnsi" w:cs="Times New Roman"/>
          <w:color w:val="333333"/>
        </w:rPr>
      </w:pPr>
      <w:r w:rsidRPr="00FF1C1C">
        <w:rPr>
          <w:rFonts w:eastAsiaTheme="minorHAnsi" w:cs="Times New Roman"/>
          <w:color w:val="333333"/>
        </w:rPr>
        <w:t>Figure-</w:t>
      </w:r>
      <w:r w:rsidR="000A0067">
        <w:rPr>
          <w:rFonts w:eastAsiaTheme="minorHAnsi" w:cs="Times New Roman"/>
          <w:color w:val="333333"/>
        </w:rPr>
        <w:t>3.1</w:t>
      </w:r>
    </w:p>
    <w:p w:rsidR="00250901" w:rsidRPr="00FF1C1C" w:rsidRDefault="00250901">
      <w:pPr>
        <w:rPr>
          <w:rFonts w:eastAsiaTheme="minorHAnsi" w:cs="Times New Roman"/>
          <w:color w:val="333333"/>
        </w:rPr>
      </w:pPr>
    </w:p>
    <w:p w:rsidR="006F70A8" w:rsidRPr="00FF1C1C" w:rsidRDefault="00250901">
      <w:pPr>
        <w:rPr>
          <w:rFonts w:eastAsiaTheme="minorHAnsi" w:cs="Times New Roman"/>
          <w:color w:val="333333"/>
          <w:sz w:val="24"/>
          <w:szCs w:val="24"/>
        </w:rPr>
      </w:pPr>
      <w:r w:rsidRPr="00FF1C1C">
        <w:rPr>
          <w:rFonts w:eastAsiaTheme="minorHAnsi" w:cs="Times New Roman"/>
          <w:color w:val="333333"/>
          <w:sz w:val="24"/>
          <w:szCs w:val="24"/>
        </w:rPr>
        <w:t>If the molecule absorbs energy less than 0.025eV, only revolution of the molecule is involved. If the molecule absorbs infrared light, both its vibrations and revolutions are evoked. If the molecule absorbs light of wavelengths between 200 nm and 800 nm, transitions of electrons are produced, and ultraviolet</w:t>
      </w:r>
      <w:r w:rsidR="008C7B2C" w:rsidRPr="00FF1C1C">
        <w:rPr>
          <w:rFonts w:eastAsiaTheme="minorHAnsi" w:cs="Times New Roman"/>
          <w:color w:val="333333"/>
          <w:sz w:val="24"/>
          <w:szCs w:val="24"/>
        </w:rPr>
        <w:t xml:space="preserve">-visible </w:t>
      </w:r>
      <w:r w:rsidRPr="00FF1C1C">
        <w:rPr>
          <w:rFonts w:eastAsiaTheme="minorHAnsi" w:cs="Times New Roman"/>
          <w:color w:val="333333"/>
          <w:sz w:val="24"/>
          <w:szCs w:val="24"/>
        </w:rPr>
        <w:t>spectra occurs. Thus, when there are transitions of electrons, there must be vibrations and revolutions, which correspond to lower energy level and produce continuous spectra</w:t>
      </w:r>
      <w:r w:rsidR="006F70A8" w:rsidRPr="00FF1C1C">
        <w:rPr>
          <w:rFonts w:eastAsiaTheme="minorHAnsi" w:cs="Times New Roman"/>
          <w:color w:val="333333"/>
          <w:sz w:val="24"/>
          <w:szCs w:val="24"/>
        </w:rPr>
        <w:t xml:space="preserve">, as shown by the following </w:t>
      </w:r>
      <w:r w:rsidR="005F20DD" w:rsidRPr="00FF1C1C">
        <w:rPr>
          <w:rFonts w:eastAsiaTheme="minorHAnsi" w:cs="Times New Roman"/>
          <w:color w:val="333333"/>
          <w:sz w:val="24"/>
          <w:szCs w:val="24"/>
        </w:rPr>
        <w:t>figure</w:t>
      </w:r>
      <w:r w:rsidR="006F70A8" w:rsidRPr="00FF1C1C">
        <w:rPr>
          <w:rFonts w:eastAsiaTheme="minorHAnsi" w:cs="Times New Roman"/>
          <w:color w:val="333333"/>
          <w:sz w:val="24"/>
          <w:szCs w:val="24"/>
        </w:rPr>
        <w:t>.</w:t>
      </w:r>
    </w:p>
    <w:p w:rsidR="0036503F" w:rsidRPr="00FF1C1C" w:rsidRDefault="0036503F">
      <w:pPr>
        <w:rPr>
          <w:rFonts w:eastAsiaTheme="minorHAnsi" w:cs="Times New Roman"/>
          <w:color w:val="333333"/>
          <w:sz w:val="24"/>
          <w:szCs w:val="24"/>
        </w:rPr>
      </w:pPr>
    </w:p>
    <w:p w:rsidR="00B707CD" w:rsidRPr="00FF1C1C" w:rsidRDefault="0036503F">
      <w:pPr>
        <w:rPr>
          <w:rFonts w:eastAsiaTheme="minorHAnsi" w:cs="Times New Roman"/>
          <w:color w:val="333333"/>
          <w:sz w:val="24"/>
          <w:szCs w:val="24"/>
        </w:rPr>
      </w:pPr>
      <w:r w:rsidRPr="00FF1C1C">
        <w:rPr>
          <w:rFonts w:eastAsiaTheme="minorHAnsi" w:cs="Times New Roman"/>
          <w:color w:val="333333"/>
          <w:sz w:val="24"/>
          <w:szCs w:val="24"/>
        </w:rPr>
        <w:lastRenderedPageBreak/>
        <w:t xml:space="preserve">Organic molecules, such as acetic acid, aldehyde, and alcohol used in the </w:t>
      </w:r>
      <w:r w:rsidR="005F20DD" w:rsidRPr="00FF1C1C">
        <w:rPr>
          <w:rFonts w:eastAsiaTheme="minorHAnsi" w:cs="Times New Roman"/>
          <w:color w:val="333333"/>
          <w:sz w:val="24"/>
          <w:szCs w:val="24"/>
        </w:rPr>
        <w:t>experiment, absorb mainly the ultraviolet light</w:t>
      </w:r>
      <w:r w:rsidR="00E02010" w:rsidRPr="00FF1C1C">
        <w:rPr>
          <w:rFonts w:eastAsiaTheme="minorHAnsi" w:cs="Times New Roman"/>
          <w:color w:val="333333"/>
          <w:sz w:val="24"/>
          <w:szCs w:val="24"/>
        </w:rPr>
        <w:t xml:space="preserve"> due to electrons transitions</w:t>
      </w:r>
      <w:r w:rsidR="005F20DD" w:rsidRPr="00FF1C1C">
        <w:rPr>
          <w:rFonts w:eastAsiaTheme="minorHAnsi" w:cs="Times New Roman"/>
          <w:color w:val="333333"/>
          <w:sz w:val="24"/>
          <w:szCs w:val="24"/>
        </w:rPr>
        <w:t>. Molecules with double bonds or multiples bonds—— that is, molecules with resonance structures—— are most likely to have obvious absorbance.</w:t>
      </w:r>
    </w:p>
    <w:p w:rsidR="00B707CD" w:rsidRPr="00FF1C1C" w:rsidRDefault="00B707CD">
      <w:pPr>
        <w:rPr>
          <w:rFonts w:eastAsiaTheme="minorHAnsi" w:cs="Times New Roman"/>
          <w:color w:val="333333"/>
          <w:sz w:val="24"/>
          <w:szCs w:val="24"/>
        </w:rPr>
      </w:pPr>
    </w:p>
    <w:p w:rsidR="0036503F" w:rsidRPr="00FF1C1C" w:rsidRDefault="00235886">
      <w:pPr>
        <w:rPr>
          <w:rFonts w:eastAsiaTheme="minorHAnsi" w:cs="Times New Roman"/>
          <w:color w:val="333333"/>
          <w:sz w:val="24"/>
          <w:szCs w:val="24"/>
        </w:rPr>
      </w:pPr>
      <w:r w:rsidRPr="00FF1C1C">
        <w:rPr>
          <w:rFonts w:eastAsiaTheme="minorHAnsi" w:cs="Times New Roman"/>
          <w:color w:val="333333"/>
          <w:sz w:val="24"/>
          <w:szCs w:val="24"/>
        </w:rPr>
        <w:t>According to the Molecular</w:t>
      </w:r>
      <w:r w:rsidR="00B707CD" w:rsidRPr="00FF1C1C">
        <w:rPr>
          <w:rFonts w:eastAsiaTheme="minorHAnsi" w:cs="Times New Roman"/>
          <w:color w:val="333333"/>
          <w:sz w:val="24"/>
          <w:szCs w:val="24"/>
        </w:rPr>
        <w:t xml:space="preserve"> Orbital Theory, organic molecules possess following several orbitals of electrons around nuclei. First, sigma (σ) molecular orbitals. The electron probability of both molecular orbitals is centered along the line passing through the two nuclei</w:t>
      </w:r>
      <w:r w:rsidR="008C6C29" w:rsidRPr="00FF1C1C">
        <w:rPr>
          <w:rFonts w:eastAsiaTheme="minorHAnsi" w:cs="Times New Roman"/>
          <w:color w:val="333333"/>
          <w:sz w:val="24"/>
          <w:szCs w:val="24"/>
        </w:rPr>
        <w:t xml:space="preserve">. </w:t>
      </w:r>
      <w:r w:rsidR="003742FC" w:rsidRPr="00FF1C1C">
        <w:rPr>
          <w:rFonts w:eastAsiaTheme="minorHAnsi" w:cs="Times New Roman"/>
          <w:color w:val="333333"/>
          <w:sz w:val="24"/>
          <w:szCs w:val="24"/>
        </w:rPr>
        <w:t xml:space="preserve">Electrons in sigma orbitals are referred as sigma electrons. </w:t>
      </w:r>
      <w:r w:rsidR="008C6C29" w:rsidRPr="00FF1C1C">
        <w:rPr>
          <w:rFonts w:eastAsiaTheme="minorHAnsi" w:cs="Times New Roman"/>
          <w:color w:val="333333"/>
          <w:sz w:val="24"/>
          <w:szCs w:val="24"/>
        </w:rPr>
        <w:t>For bonding orbital</w:t>
      </w:r>
      <w:r w:rsidR="000A35F1">
        <w:rPr>
          <w:rFonts w:eastAsiaTheme="minorHAnsi" w:cs="Times New Roman"/>
          <w:color w:val="333333"/>
          <w:sz w:val="24"/>
          <w:szCs w:val="24"/>
        </w:rPr>
        <w:t>,</w:t>
      </w:r>
      <w:r w:rsidR="008C6C29" w:rsidRPr="00FF1C1C">
        <w:rPr>
          <w:rFonts w:eastAsiaTheme="minorHAnsi" w:cs="Times New Roman"/>
          <w:color w:val="333333"/>
          <w:sz w:val="24"/>
          <w:szCs w:val="24"/>
        </w:rPr>
        <w:t xml:space="preserve"> </w:t>
      </w:r>
      <w:r w:rsidR="00505A06">
        <w:rPr>
          <w:rFonts w:eastAsiaTheme="minorHAnsi" w:cs="Times New Roman"/>
          <w:color w:val="333333"/>
          <w:sz w:val="24"/>
          <w:szCs w:val="24"/>
        </w:rPr>
        <w:t>the</w:t>
      </w:r>
      <w:r w:rsidR="008C6C29" w:rsidRPr="00FF1C1C">
        <w:rPr>
          <w:rFonts w:eastAsiaTheme="minorHAnsi" w:cs="Times New Roman"/>
          <w:color w:val="333333"/>
          <w:sz w:val="24"/>
          <w:szCs w:val="24"/>
        </w:rPr>
        <w:t xml:space="preserve"> probability is between the nuclei, and for the antibonding either side. A bonding molecular orbital is lower in energy than the atomic orbitals of which it is composed. </w:t>
      </w:r>
      <w:r w:rsidR="00AB34A5" w:rsidRPr="00FF1C1C">
        <w:rPr>
          <w:rFonts w:eastAsiaTheme="minorHAnsi" w:cs="Times New Roman"/>
          <w:color w:val="333333"/>
          <w:sz w:val="24"/>
          <w:szCs w:val="24"/>
        </w:rPr>
        <w:t xml:space="preserve">The bonding orbital is formed when phases of both orbitals match between the nuclei to produce constructive interference. This leads to enhanced electron probability between the nuclei. </w:t>
      </w:r>
      <w:r w:rsidR="008C6C29" w:rsidRPr="00FF1C1C">
        <w:rPr>
          <w:rFonts w:eastAsiaTheme="minorHAnsi" w:cs="Times New Roman"/>
          <w:color w:val="333333"/>
          <w:sz w:val="24"/>
          <w:szCs w:val="24"/>
        </w:rPr>
        <w:t xml:space="preserve">Electrons in this type of orbital will favor the molecule; that is, they will favor bonding. An antibonding molecular orbital is higher in energy than the atomic orbitals of which it is composed. </w:t>
      </w:r>
      <w:r w:rsidR="00AB34A5" w:rsidRPr="00FF1C1C">
        <w:rPr>
          <w:rFonts w:eastAsiaTheme="minorHAnsi" w:cs="Times New Roman"/>
          <w:color w:val="333333"/>
          <w:sz w:val="24"/>
          <w:szCs w:val="24"/>
        </w:rPr>
        <w:t xml:space="preserve">The antibonding orbital is formed by the direct combination of the orbitals, which gives destructive interference of the positive phase of one orbital with the negative phase of the second orbital. This produces a node between the nuclei, which gives decreased electron probability. Electrons in this type of orbital will favor the separated atoms. </w:t>
      </w:r>
      <w:r w:rsidR="008C6C29" w:rsidRPr="00FF1C1C">
        <w:rPr>
          <w:rFonts w:eastAsiaTheme="minorHAnsi" w:cs="Times New Roman"/>
          <w:color w:val="333333"/>
          <w:sz w:val="24"/>
          <w:szCs w:val="24"/>
        </w:rPr>
        <w:t>Second, pi (π) molecular orbitals</w:t>
      </w:r>
      <w:r w:rsidR="00AB34A5" w:rsidRPr="00FF1C1C">
        <w:rPr>
          <w:rFonts w:eastAsiaTheme="minorHAnsi" w:cs="Times New Roman"/>
          <w:color w:val="333333"/>
          <w:sz w:val="24"/>
          <w:szCs w:val="24"/>
        </w:rPr>
        <w:t xml:space="preserve">. The electron probability of both molecular orbitals lies above and below </w:t>
      </w:r>
      <w:r w:rsidR="00AB34A5" w:rsidRPr="00FF1C1C">
        <w:rPr>
          <w:rFonts w:eastAsiaTheme="minorHAnsi" w:cs="Times New Roman"/>
          <w:color w:val="333333"/>
          <w:sz w:val="24"/>
          <w:szCs w:val="24"/>
        </w:rPr>
        <w:lastRenderedPageBreak/>
        <w:t xml:space="preserve">the line between the nuclei. </w:t>
      </w:r>
      <w:r w:rsidR="003742FC" w:rsidRPr="00FF1C1C">
        <w:rPr>
          <w:rFonts w:eastAsiaTheme="minorHAnsi" w:cs="Times New Roman"/>
          <w:color w:val="333333"/>
          <w:sz w:val="24"/>
          <w:szCs w:val="24"/>
        </w:rPr>
        <w:t xml:space="preserve">Electrons in pi orbitals are referred as pi electrons. </w:t>
      </w:r>
      <w:r w:rsidR="00AB34A5" w:rsidRPr="00FF1C1C">
        <w:rPr>
          <w:rFonts w:eastAsiaTheme="minorHAnsi" w:cs="Times New Roman"/>
          <w:color w:val="333333"/>
          <w:sz w:val="24"/>
          <w:szCs w:val="24"/>
        </w:rPr>
        <w:t>Following the same mechanism of sigma orbitals, bonding orbitals are formed when phases of two pa</w:t>
      </w:r>
      <w:r w:rsidR="003742FC" w:rsidRPr="00FF1C1C">
        <w:rPr>
          <w:rFonts w:eastAsiaTheme="minorHAnsi" w:cs="Times New Roman"/>
          <w:color w:val="333333"/>
          <w:sz w:val="24"/>
          <w:szCs w:val="24"/>
        </w:rPr>
        <w:t xml:space="preserve">rallel orbitals match, and antibonding appears if positive phase of one orbital meets the negative phase of the other orbital. All in all, molecular sigma and pi orbitals can be formed only when the symmetry of two orbitals matches.  Third, </w:t>
      </w:r>
      <w:r w:rsidR="003A22C2" w:rsidRPr="00FF1C1C">
        <w:rPr>
          <w:rFonts w:eastAsiaTheme="minorHAnsi" w:cs="Times New Roman"/>
          <w:color w:val="333333"/>
          <w:sz w:val="24"/>
          <w:szCs w:val="24"/>
        </w:rPr>
        <w:t xml:space="preserve">n molecular orbitals. Electrons in these orbitals are referred as n electrons and do not interact with electrons in the orbital of the other nucleus. </w:t>
      </w:r>
    </w:p>
    <w:p w:rsidR="003A22C2" w:rsidRPr="00FF1C1C" w:rsidRDefault="003A22C2">
      <w:pPr>
        <w:rPr>
          <w:rFonts w:eastAsiaTheme="minorHAnsi" w:cs="Times New Roman"/>
          <w:color w:val="333333"/>
          <w:sz w:val="24"/>
          <w:szCs w:val="24"/>
        </w:rPr>
      </w:pPr>
    </w:p>
    <w:p w:rsidR="003A22C2" w:rsidRPr="00FF1C1C" w:rsidRDefault="003A22C2">
      <w:pPr>
        <w:rPr>
          <w:rFonts w:eastAsiaTheme="minorHAnsi" w:cs="Times New Roman"/>
          <w:color w:val="333333"/>
          <w:sz w:val="24"/>
          <w:szCs w:val="24"/>
        </w:rPr>
      </w:pPr>
      <w:r w:rsidRPr="00FF1C1C">
        <w:rPr>
          <w:rFonts w:eastAsiaTheme="minorHAnsi" w:cs="Times New Roman"/>
          <w:color w:val="333333"/>
          <w:sz w:val="24"/>
          <w:szCs w:val="24"/>
        </w:rPr>
        <w:t xml:space="preserve">In the molecular orbital model, electrons still conform with Pauli Exclusion Principle, Aufbau Principle, and Hund Rule.  </w:t>
      </w:r>
    </w:p>
    <w:p w:rsidR="003A22C2" w:rsidRPr="00FF1C1C" w:rsidRDefault="003A22C2">
      <w:pPr>
        <w:rPr>
          <w:rFonts w:eastAsiaTheme="minorHAnsi" w:cs="Times New Roman"/>
          <w:color w:val="333333"/>
          <w:sz w:val="24"/>
          <w:szCs w:val="24"/>
        </w:rPr>
      </w:pPr>
    </w:p>
    <w:p w:rsidR="003A22C2" w:rsidRPr="00FF1C1C" w:rsidRDefault="003A22C2">
      <w:pPr>
        <w:rPr>
          <w:rFonts w:eastAsiaTheme="minorHAnsi" w:cs="Times New Roman"/>
          <w:color w:val="333333"/>
          <w:sz w:val="24"/>
          <w:szCs w:val="24"/>
        </w:rPr>
      </w:pPr>
      <w:r w:rsidRPr="00FF1C1C">
        <w:rPr>
          <w:rFonts w:eastAsiaTheme="minorHAnsi" w:cs="Times New Roman"/>
          <w:color w:val="333333"/>
          <w:sz w:val="24"/>
          <w:szCs w:val="24"/>
        </w:rPr>
        <w:t>When organic molecules absorb certain amount of energy, valance electrons will transit to higher energy levels</w:t>
      </w:r>
      <w:r w:rsidR="003C70D3" w:rsidRPr="00FF1C1C">
        <w:rPr>
          <w:rFonts w:eastAsiaTheme="minorHAnsi" w:cs="Times New Roman"/>
          <w:color w:val="333333"/>
          <w:sz w:val="24"/>
          <w:szCs w:val="24"/>
        </w:rPr>
        <w:t xml:space="preserve">, which can be categorized as following 4 types. First, N to V transition. Electrons in this transition are transferred from the ground state to </w:t>
      </w:r>
      <w:r w:rsidR="00D6368E" w:rsidRPr="00FF1C1C">
        <w:rPr>
          <w:rFonts w:eastAsiaTheme="minorHAnsi" w:cs="Times New Roman"/>
          <w:color w:val="333333"/>
          <w:sz w:val="24"/>
          <w:szCs w:val="24"/>
        </w:rPr>
        <w:t>the antibonding orbital. Second, N to R transition. Electrons in this transition are transferred from the n orbital to the antibonding orbital. Third, N to R transition. Electrons in this transition are excited gradually from sigma orbitals to higher energy levels, finally ionizing the molecule. Fourth, transition of charges. Charges in this transition are redistributed and transferred to other parts within the molecule. In terms of energy, these transitions can be</w:t>
      </w:r>
      <w:r w:rsidR="00B01F20" w:rsidRPr="00FF1C1C">
        <w:rPr>
          <w:rFonts w:eastAsiaTheme="minorHAnsi" w:cs="Times New Roman"/>
          <w:color w:val="333333"/>
          <w:sz w:val="24"/>
          <w:szCs w:val="24"/>
        </w:rPr>
        <w:t xml:space="preserve"> ranked as following: </w:t>
      </w:r>
    </w:p>
    <w:p w:rsidR="00BF7953" w:rsidRPr="00FF1C1C" w:rsidRDefault="00B01F20">
      <w:pPr>
        <w:rPr>
          <w:rFonts w:eastAsiaTheme="minorHAnsi" w:cs="Times New Roman"/>
          <w:color w:val="333333"/>
          <w:sz w:val="24"/>
          <w:szCs w:val="24"/>
        </w:rPr>
      </w:pPr>
      <m:oMathPara>
        <m:oMath>
          <m:r>
            <m:rPr>
              <m:sty m:val="p"/>
            </m:rPr>
            <w:rPr>
              <w:rFonts w:eastAsiaTheme="minorHAnsi" w:cs="Times New Roman"/>
              <w:color w:val="333333"/>
              <w:sz w:val="24"/>
              <w:szCs w:val="24"/>
            </w:rPr>
            <m:t>σ→</m:t>
          </m:r>
          <m:sSup>
            <m:sSupPr>
              <m:ctrlPr>
                <w:rPr>
                  <w:rFonts w:ascii="Cambria Math" w:eastAsiaTheme="minorHAnsi" w:hAnsi="Cambria Math" w:cs="Times New Roman"/>
                  <w:color w:val="333333"/>
                  <w:sz w:val="24"/>
                  <w:szCs w:val="24"/>
                </w:rPr>
              </m:ctrlPr>
            </m:sSupPr>
            <m:e>
              <m:r>
                <w:rPr>
                  <w:rFonts w:ascii="Cambria Math" w:eastAsiaTheme="minorHAnsi" w:hAnsi="Cambria Math" w:cs="Times New Roman"/>
                  <w:color w:val="333333"/>
                  <w:sz w:val="24"/>
                  <w:szCs w:val="24"/>
                </w:rPr>
                <m:t>σ</m:t>
              </m:r>
            </m:e>
            <m:sup>
              <m:r>
                <w:rPr>
                  <w:rFonts w:eastAsiaTheme="minorHAnsi" w:hAnsi="MS Gothic" w:cs="Times New Roman"/>
                  <w:color w:val="333333"/>
                  <w:sz w:val="24"/>
                  <w:szCs w:val="24"/>
                </w:rPr>
                <m:t>*</m:t>
              </m:r>
            </m:sup>
          </m:sSup>
          <m:r>
            <w:rPr>
              <w:rFonts w:ascii="Cambria Math" w:eastAsiaTheme="minorHAnsi" w:cs="Times New Roman"/>
              <w:color w:val="333333"/>
              <w:sz w:val="24"/>
              <w:szCs w:val="24"/>
            </w:rPr>
            <m:t>&gt;</m:t>
          </m:r>
          <m:r>
            <w:rPr>
              <w:rFonts w:ascii="Cambria Math" w:eastAsiaTheme="minorHAnsi" w:hAnsi="Cambria Math" w:cs="Times New Roman"/>
              <w:color w:val="333333"/>
              <w:sz w:val="24"/>
              <w:szCs w:val="24"/>
            </w:rPr>
            <m:t>n</m:t>
          </m:r>
          <m:r>
            <w:rPr>
              <w:rFonts w:eastAsiaTheme="minorHAnsi" w:cs="Times New Roman"/>
              <w:color w:val="333333"/>
              <w:sz w:val="24"/>
              <w:szCs w:val="24"/>
            </w:rPr>
            <m:t>→</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σ</m:t>
              </m:r>
            </m:e>
            <m:sup>
              <m:r>
                <w:rPr>
                  <w:rFonts w:eastAsiaTheme="minorHAnsi" w:hAnsi="Cambria Math" w:cs="Times New Roman"/>
                  <w:color w:val="333333"/>
                  <w:sz w:val="24"/>
                  <w:szCs w:val="24"/>
                </w:rPr>
                <m:t>*</m:t>
              </m:r>
            </m:sup>
          </m:sSup>
          <m:r>
            <w:rPr>
              <w:rFonts w:ascii="Cambria Math" w:eastAsiaTheme="minorHAnsi" w:cs="Times New Roman"/>
              <w:color w:val="333333"/>
              <w:sz w:val="24"/>
              <w:szCs w:val="24"/>
            </w:rPr>
            <m:t>&gt;</m:t>
          </m:r>
          <m:r>
            <w:rPr>
              <w:rFonts w:ascii="Cambria Math" w:eastAsiaTheme="minorHAnsi" w:hAnsi="Cambria Math" w:cs="Times New Roman"/>
              <w:color w:val="333333"/>
              <w:sz w:val="24"/>
              <w:szCs w:val="24"/>
            </w:rPr>
            <m:t>π</m:t>
          </m:r>
          <m:r>
            <w:rPr>
              <w:rFonts w:eastAsiaTheme="minorHAnsi" w:cs="Times New Roman"/>
              <w:color w:val="333333"/>
              <w:sz w:val="24"/>
              <w:szCs w:val="24"/>
            </w:rPr>
            <m:t>→</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π</m:t>
              </m:r>
            </m:e>
            <m:sup>
              <m:r>
                <w:rPr>
                  <w:rFonts w:eastAsiaTheme="minorHAnsi" w:hAnsi="Cambria Math" w:cs="Times New Roman"/>
                  <w:color w:val="333333"/>
                  <w:sz w:val="24"/>
                  <w:szCs w:val="24"/>
                </w:rPr>
                <m:t>*</m:t>
              </m:r>
            </m:sup>
          </m:sSup>
          <m:r>
            <w:rPr>
              <w:rFonts w:ascii="Cambria Math" w:eastAsiaTheme="minorHAnsi" w:cs="Times New Roman"/>
              <w:color w:val="333333"/>
              <w:sz w:val="24"/>
              <w:szCs w:val="24"/>
            </w:rPr>
            <m:t>&gt;</m:t>
          </m:r>
          <m:r>
            <w:rPr>
              <w:rFonts w:ascii="Cambria Math" w:eastAsiaTheme="minorHAnsi" w:hAnsi="Cambria Math" w:cs="Times New Roman"/>
              <w:color w:val="333333"/>
              <w:sz w:val="24"/>
              <w:szCs w:val="24"/>
            </w:rPr>
            <m:t>n</m:t>
          </m:r>
          <m:r>
            <w:rPr>
              <w:rFonts w:eastAsiaTheme="minorHAnsi" w:cs="Times New Roman"/>
              <w:color w:val="333333"/>
              <w:sz w:val="24"/>
              <w:szCs w:val="24"/>
            </w:rPr>
            <m:t>→</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π</m:t>
              </m:r>
            </m:e>
            <m:sup>
              <m:r>
                <w:rPr>
                  <w:rFonts w:eastAsiaTheme="minorHAnsi" w:hAnsi="Cambria Math" w:cs="Times New Roman"/>
                  <w:color w:val="333333"/>
                  <w:sz w:val="24"/>
                  <w:szCs w:val="24"/>
                </w:rPr>
                <m:t>*</m:t>
              </m:r>
            </m:sup>
          </m:sSup>
        </m:oMath>
      </m:oMathPara>
    </w:p>
    <w:p w:rsidR="00E91FBB" w:rsidRPr="00FF1C1C" w:rsidRDefault="00E91FBB">
      <w:pPr>
        <w:rPr>
          <w:rFonts w:eastAsiaTheme="minorHAnsi" w:cs="Times New Roman"/>
          <w:color w:val="333333"/>
          <w:sz w:val="24"/>
          <w:szCs w:val="24"/>
        </w:rPr>
      </w:pPr>
    </w:p>
    <w:p w:rsidR="002A279F" w:rsidRPr="0090532B" w:rsidRDefault="00B74A70" w:rsidP="0090532B">
      <w:pPr>
        <w:jc w:val="center"/>
        <w:rPr>
          <w:rFonts w:eastAsiaTheme="minorHAnsi" w:cs="Times New Roman"/>
          <w:noProof/>
          <w:color w:val="333333"/>
        </w:rPr>
      </w:pPr>
      <w:r w:rsidRPr="00FF1C1C">
        <w:rPr>
          <w:rFonts w:eastAsiaTheme="minorHAnsi" w:cs="Times New Roman"/>
          <w:noProof/>
          <w:color w:val="333333"/>
        </w:rPr>
        <w:lastRenderedPageBreak/>
        <w:drawing>
          <wp:anchor distT="0" distB="0" distL="114300" distR="114300" simplePos="0" relativeHeight="251658240" behindDoc="1" locked="0" layoutInCell="1" allowOverlap="1">
            <wp:simplePos x="0" y="0"/>
            <wp:positionH relativeFrom="margin">
              <wp:align>center</wp:align>
            </wp:positionH>
            <wp:positionV relativeFrom="page">
              <wp:posOffset>925068</wp:posOffset>
            </wp:positionV>
            <wp:extent cx="3884295" cy="2029460"/>
            <wp:effectExtent l="0" t="0" r="1905" b="889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70"/>
                    <a:stretch/>
                  </pic:blipFill>
                  <pic:spPr bwMode="auto">
                    <a:xfrm>
                      <a:off x="0" y="0"/>
                      <a:ext cx="3884295" cy="2029460"/>
                    </a:xfrm>
                    <a:prstGeom prst="rect">
                      <a:avLst/>
                    </a:prstGeom>
                    <a:noFill/>
                    <a:ln>
                      <a:noFill/>
                    </a:ln>
                    <a:extLst>
                      <a:ext uri="{53640926-AAD7-44D8-BBD7-CCE9431645EC}">
                        <a14:shadowObscured xmlns:a14="http://schemas.microsoft.com/office/drawing/2010/main"/>
                      </a:ext>
                    </a:extLst>
                  </pic:spPr>
                </pic:pic>
              </a:graphicData>
            </a:graphic>
          </wp:anchor>
        </w:drawing>
      </w:r>
      <w:r w:rsidRPr="00FF1C1C">
        <w:rPr>
          <w:rFonts w:eastAsiaTheme="minorHAnsi" w:cs="Times New Roman"/>
          <w:noProof/>
          <w:color w:val="333333"/>
        </w:rPr>
        <w:t>Figrue</w:t>
      </w:r>
      <w:r w:rsidR="00ED7E49" w:rsidRPr="00FF1C1C">
        <w:rPr>
          <w:rFonts w:eastAsiaTheme="minorHAnsi" w:cs="Times New Roman"/>
          <w:noProof/>
          <w:color w:val="333333"/>
        </w:rPr>
        <w:t>-</w:t>
      </w:r>
      <w:r w:rsidR="000A0067">
        <w:rPr>
          <w:rFonts w:eastAsiaTheme="minorHAnsi" w:cs="Times New Roman"/>
          <w:noProof/>
          <w:color w:val="333333"/>
        </w:rPr>
        <w:t>3.2</w:t>
      </w:r>
    </w:p>
    <w:p w:rsidR="00B01F20" w:rsidRPr="00FF1C1C" w:rsidRDefault="00B01F20">
      <w:pPr>
        <w:rPr>
          <w:rFonts w:eastAsiaTheme="minorHAnsi" w:cs="Times New Roman"/>
          <w:color w:val="333333"/>
          <w:sz w:val="24"/>
          <w:szCs w:val="24"/>
        </w:rPr>
      </w:pPr>
    </w:p>
    <w:p w:rsidR="00E02010" w:rsidRDefault="000A0452" w:rsidP="00E02010">
      <w:pPr>
        <w:rPr>
          <w:rFonts w:eastAsiaTheme="minorHAnsi" w:cs="Times New Roman"/>
          <w:color w:val="333333"/>
          <w:sz w:val="24"/>
          <w:szCs w:val="24"/>
        </w:rPr>
      </w:pPr>
      <w:r>
        <w:rPr>
          <w:noProof/>
        </w:rPr>
        <w:drawing>
          <wp:anchor distT="0" distB="0" distL="114300" distR="114300" simplePos="0" relativeHeight="251659264" behindDoc="0" locked="0" layoutInCell="1" allowOverlap="1">
            <wp:simplePos x="0" y="0"/>
            <wp:positionH relativeFrom="column">
              <wp:posOffset>1318260</wp:posOffset>
            </wp:positionH>
            <wp:positionV relativeFrom="page">
              <wp:posOffset>6764655</wp:posOffset>
            </wp:positionV>
            <wp:extent cx="2629535" cy="1831975"/>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953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953" w:rsidRPr="00FF1C1C">
        <w:rPr>
          <w:rFonts w:eastAsiaTheme="minorHAnsi" w:cs="Times New Roman"/>
          <w:color w:val="333333"/>
          <w:sz w:val="24"/>
          <w:szCs w:val="24"/>
        </w:rPr>
        <w:t xml:space="preserve">In this experiment, where samples are scanned through 200 nm to 700 nm, alcohol and acetic acid have negative absorbance values. </w:t>
      </w:r>
      <w:r w:rsidR="00BE61C1">
        <w:rPr>
          <w:rFonts w:eastAsiaTheme="minorHAnsi" w:cs="Times New Roman"/>
          <w:color w:val="333333"/>
          <w:sz w:val="24"/>
          <w:szCs w:val="24"/>
        </w:rPr>
        <w:t>The mechanism of the spectrometer is simultaneously setting up a comparison sample</w:t>
      </w:r>
      <w:r w:rsidR="00BE61C1">
        <w:rPr>
          <w:rFonts w:eastAsiaTheme="minorHAnsi" w:cs="Times New Roman" w:hint="eastAsia"/>
          <w:color w:val="333333"/>
          <w:sz w:val="24"/>
          <w:szCs w:val="24"/>
        </w:rPr>
        <w:t>——</w:t>
      </w:r>
      <w:r w:rsidR="00BE61C1">
        <w:rPr>
          <w:rFonts w:eastAsiaTheme="minorHAnsi" w:cs="Times New Roman"/>
          <w:color w:val="333333"/>
          <w:sz w:val="24"/>
          <w:szCs w:val="24"/>
        </w:rPr>
        <w:t xml:space="preserve"> which is water here since our solutions are diluted with water</w:t>
      </w:r>
      <w:r w:rsidR="00BE61C1">
        <w:rPr>
          <w:rFonts w:eastAsiaTheme="minorHAnsi" w:cs="Times New Roman" w:hint="eastAsia"/>
          <w:color w:val="333333"/>
          <w:sz w:val="24"/>
          <w:szCs w:val="24"/>
        </w:rPr>
        <w:t>——</w:t>
      </w:r>
      <w:r w:rsidR="00BE61C1">
        <w:rPr>
          <w:rFonts w:eastAsiaTheme="minorHAnsi" w:cs="Times New Roman"/>
          <w:color w:val="333333"/>
          <w:sz w:val="24"/>
          <w:szCs w:val="24"/>
        </w:rPr>
        <w:t xml:space="preserve"> and testing samples</w:t>
      </w:r>
      <w:r w:rsidR="001136CF" w:rsidRPr="00FF1C1C">
        <w:rPr>
          <w:rFonts w:eastAsiaTheme="minorHAnsi" w:cs="Times New Roman"/>
          <w:color w:val="333333"/>
          <w:sz w:val="24"/>
          <w:szCs w:val="24"/>
        </w:rPr>
        <w:t>.</w:t>
      </w:r>
      <w:r w:rsidR="00BE61C1">
        <w:rPr>
          <w:rFonts w:eastAsiaTheme="minorHAnsi" w:cs="Times New Roman"/>
          <w:color w:val="333333"/>
          <w:sz w:val="24"/>
          <w:szCs w:val="24"/>
        </w:rPr>
        <w:t xml:space="preserve"> After receiving the absorbance of testing samples</w:t>
      </w:r>
      <w:r w:rsidR="00C52B64">
        <w:rPr>
          <w:rFonts w:eastAsiaTheme="minorHAnsi" w:cs="Times New Roman" w:hint="eastAsia"/>
          <w:color w:val="333333"/>
          <w:sz w:val="24"/>
          <w:szCs w:val="24"/>
        </w:rPr>
        <w:t>，sof</w:t>
      </w:r>
      <w:r w:rsidR="00C52B64">
        <w:rPr>
          <w:rFonts w:eastAsiaTheme="minorHAnsi" w:cs="Times New Roman"/>
          <w:color w:val="333333"/>
          <w:sz w:val="24"/>
          <w:szCs w:val="24"/>
        </w:rPr>
        <w:t xml:space="preserve">twire </w:t>
      </w:r>
      <w:proofErr w:type="spellStart"/>
      <w:r w:rsidR="00C52B64">
        <w:rPr>
          <w:rFonts w:eastAsiaTheme="minorHAnsi" w:cs="Times New Roman"/>
          <w:color w:val="333333"/>
          <w:sz w:val="24"/>
          <w:szCs w:val="24"/>
        </w:rPr>
        <w:t>VISIONite</w:t>
      </w:r>
      <w:proofErr w:type="spellEnd"/>
      <w:r w:rsidR="00C52B64">
        <w:rPr>
          <w:rFonts w:eastAsiaTheme="minorHAnsi" w:cs="Times New Roman"/>
          <w:color w:val="333333"/>
          <w:sz w:val="24"/>
          <w:szCs w:val="24"/>
        </w:rPr>
        <w:t xml:space="preserve"> subtracts the received value of absorbance with that of the water. Here some parts of absorbance of alcohol and acetic acid are negative</w:t>
      </w:r>
      <w:r w:rsidR="00701103">
        <w:rPr>
          <w:rFonts w:eastAsiaTheme="minorHAnsi" w:cs="Times New Roman" w:hint="eastAsia"/>
          <w:color w:val="333333"/>
          <w:sz w:val="24"/>
          <w:szCs w:val="24"/>
        </w:rPr>
        <w:t>.</w:t>
      </w:r>
      <w:r w:rsidR="00701103">
        <w:rPr>
          <w:rFonts w:eastAsiaTheme="minorHAnsi" w:cs="Times New Roman"/>
          <w:color w:val="333333"/>
          <w:sz w:val="24"/>
          <w:szCs w:val="24"/>
        </w:rPr>
        <w:t xml:space="preserve"> We can get clues </w:t>
      </w:r>
      <w:r w:rsidR="00A11A7D">
        <w:rPr>
          <w:rFonts w:eastAsiaTheme="minorHAnsi" w:cs="Times New Roman"/>
          <w:color w:val="333333"/>
          <w:sz w:val="24"/>
          <w:szCs w:val="24"/>
        </w:rPr>
        <w:t>of</w:t>
      </w:r>
      <w:r w:rsidR="00701103">
        <w:rPr>
          <w:rFonts w:eastAsiaTheme="minorHAnsi" w:cs="Times New Roman"/>
          <w:color w:val="333333"/>
          <w:sz w:val="24"/>
          <w:szCs w:val="24"/>
        </w:rPr>
        <w:t xml:space="preserve"> their respective molecular structures.</w:t>
      </w:r>
    </w:p>
    <w:p w:rsidR="00701103" w:rsidRPr="000A0452" w:rsidRDefault="000A0452" w:rsidP="000A0452">
      <w:pPr>
        <w:jc w:val="center"/>
        <w:rPr>
          <w:rFonts w:eastAsiaTheme="minorHAnsi" w:cs="Times New Roman"/>
          <w:noProof/>
          <w:color w:val="333333"/>
        </w:rPr>
      </w:pPr>
      <w:r w:rsidRPr="000A0452">
        <w:rPr>
          <w:rFonts w:eastAsiaTheme="minorHAnsi" w:cs="Times New Roman"/>
          <w:noProof/>
          <w:color w:val="333333"/>
        </w:rPr>
        <w:t>Figure</w:t>
      </w:r>
      <w:r>
        <w:rPr>
          <w:rFonts w:eastAsiaTheme="minorHAnsi" w:cs="Times New Roman"/>
          <w:noProof/>
          <w:color w:val="333333"/>
        </w:rPr>
        <w:t>-4.1</w:t>
      </w:r>
    </w:p>
    <w:p w:rsidR="00E02010" w:rsidRDefault="00E02010">
      <w:pPr>
        <w:rPr>
          <w:rFonts w:eastAsiaTheme="minorHAnsi" w:cs="Times New Roman"/>
          <w:color w:val="333333"/>
          <w:sz w:val="24"/>
          <w:szCs w:val="24"/>
        </w:rPr>
      </w:pPr>
    </w:p>
    <w:p w:rsidR="000A0452" w:rsidRDefault="000A0452">
      <w:pPr>
        <w:rPr>
          <w:rFonts w:cs="Times New Roman"/>
          <w:color w:val="333333"/>
          <w:sz w:val="24"/>
          <w:szCs w:val="24"/>
        </w:rPr>
      </w:pPr>
      <w:r>
        <w:rPr>
          <w:rFonts w:eastAsiaTheme="minorHAnsi" w:cs="Times New Roman" w:hint="eastAsia"/>
          <w:color w:val="333333"/>
          <w:sz w:val="24"/>
          <w:szCs w:val="24"/>
        </w:rPr>
        <w:t>A</w:t>
      </w:r>
      <w:r>
        <w:rPr>
          <w:rFonts w:eastAsiaTheme="minorHAnsi" w:cs="Times New Roman"/>
          <w:color w:val="333333"/>
          <w:sz w:val="24"/>
          <w:szCs w:val="24"/>
        </w:rPr>
        <w:t>bove is the molecular structure of alcohol, which has only sigma (</w:t>
      </w:r>
      <w:r>
        <w:rPr>
          <w:rFonts w:ascii="楷体" w:eastAsia="楷体" w:hAnsi="楷体" w:cs="Times New Roman" w:hint="eastAsia"/>
          <w:color w:val="333333"/>
          <w:sz w:val="24"/>
          <w:szCs w:val="24"/>
        </w:rPr>
        <w:t>σ</w:t>
      </w:r>
      <w:r>
        <w:rPr>
          <w:rFonts w:eastAsiaTheme="minorHAnsi" w:cs="Times New Roman"/>
          <w:color w:val="333333"/>
          <w:sz w:val="24"/>
          <w:szCs w:val="24"/>
        </w:rPr>
        <w:t xml:space="preserve">) electrons. </w:t>
      </w:r>
      <w:r>
        <w:rPr>
          <w:rFonts w:eastAsiaTheme="minorHAnsi" w:cs="Times New Roman"/>
          <w:color w:val="333333"/>
          <w:sz w:val="24"/>
          <w:szCs w:val="24"/>
        </w:rPr>
        <w:lastRenderedPageBreak/>
        <w:t xml:space="preserve">Therefore, there is only </w:t>
      </w:r>
      <m:oMath>
        <m:r>
          <m:rPr>
            <m:sty m:val="p"/>
          </m:rPr>
          <w:rPr>
            <w:rFonts w:eastAsiaTheme="minorHAnsi" w:cs="Times New Roman"/>
            <w:color w:val="333333"/>
            <w:sz w:val="24"/>
            <w:szCs w:val="24"/>
          </w:rPr>
          <m:t>σ→</m:t>
        </m:r>
        <m:sSup>
          <m:sSupPr>
            <m:ctrlPr>
              <w:rPr>
                <w:rFonts w:ascii="Cambria Math" w:eastAsiaTheme="minorHAnsi" w:hAnsi="Cambria Math" w:cs="Times New Roman"/>
                <w:color w:val="333333"/>
                <w:sz w:val="24"/>
                <w:szCs w:val="24"/>
              </w:rPr>
            </m:ctrlPr>
          </m:sSupPr>
          <m:e>
            <m:r>
              <w:rPr>
                <w:rFonts w:ascii="Cambria Math" w:eastAsiaTheme="minorHAnsi" w:hAnsi="Cambria Math" w:cs="Times New Roman"/>
                <w:color w:val="333333"/>
                <w:sz w:val="24"/>
                <w:szCs w:val="24"/>
              </w:rPr>
              <m:t>σ</m:t>
            </m:r>
          </m:e>
          <m:sup>
            <m:r>
              <w:rPr>
                <w:rFonts w:eastAsiaTheme="minorHAnsi" w:hAnsi="MS Gothic" w:cs="Times New Roman"/>
                <w:color w:val="333333"/>
                <w:sz w:val="24"/>
                <w:szCs w:val="24"/>
              </w:rPr>
              <m:t>*</m:t>
            </m:r>
          </m:sup>
        </m:sSup>
      </m:oMath>
      <w:r>
        <w:rPr>
          <w:rFonts w:cs="Times New Roman" w:hint="eastAsia"/>
          <w:color w:val="333333"/>
          <w:sz w:val="24"/>
          <w:szCs w:val="24"/>
        </w:rPr>
        <w:t xml:space="preserve"> </w:t>
      </w:r>
      <w:r>
        <w:rPr>
          <w:rFonts w:cs="Times New Roman"/>
          <w:color w:val="333333"/>
          <w:sz w:val="24"/>
          <w:szCs w:val="24"/>
        </w:rPr>
        <w:t>transition occurring when excited</w:t>
      </w:r>
      <w:r w:rsidR="00833E8B">
        <w:rPr>
          <w:rFonts w:cs="Times New Roman"/>
          <w:color w:val="333333"/>
          <w:sz w:val="24"/>
          <w:szCs w:val="24"/>
        </w:rPr>
        <w:t>. This type of transition requires high energy,</w:t>
      </w:r>
      <w:r w:rsidR="00DC0C91">
        <w:rPr>
          <w:rFonts w:cs="Times New Roman"/>
          <w:color w:val="333333"/>
          <w:sz w:val="24"/>
          <w:szCs w:val="24"/>
        </w:rPr>
        <w:t xml:space="preserve"> which especially occurs in the carbon bond in organic molecules, and appear in the span between 10 nm and 200 nm; that is, it is in the </w:t>
      </w:r>
      <w:r w:rsidR="00DC0C91" w:rsidRPr="000A0452">
        <w:rPr>
          <w:rFonts w:cs="Times New Roman"/>
          <w:color w:val="333333"/>
          <w:sz w:val="24"/>
          <w:szCs w:val="24"/>
        </w:rPr>
        <w:t>far-ultraviolet region</w:t>
      </w:r>
      <w:r w:rsidR="00DC0C91">
        <w:rPr>
          <w:rFonts w:cs="Times New Roman"/>
          <w:color w:val="333333"/>
          <w:sz w:val="24"/>
          <w:szCs w:val="24"/>
        </w:rPr>
        <w:t>.</w:t>
      </w:r>
      <w:r w:rsidR="00833E8B">
        <w:rPr>
          <w:rFonts w:cs="Times New Roman"/>
          <w:color w:val="333333"/>
          <w:sz w:val="24"/>
          <w:szCs w:val="24"/>
        </w:rPr>
        <w:t xml:space="preserve"> </w:t>
      </w:r>
      <w:r>
        <w:rPr>
          <w:rFonts w:cs="Times New Roman"/>
          <w:color w:val="333333"/>
          <w:sz w:val="24"/>
          <w:szCs w:val="24"/>
        </w:rPr>
        <w:t xml:space="preserve"> This pattern explains why in the absorbance spectrum of alcohol shows no absorbance in the </w:t>
      </w:r>
      <w:r w:rsidR="00670A06">
        <w:rPr>
          <w:rFonts w:cs="Times New Roman"/>
          <w:color w:val="333333"/>
          <w:sz w:val="24"/>
          <w:szCs w:val="24"/>
        </w:rPr>
        <w:t xml:space="preserve">span of wavelength between 200 and 700 nm, which is the only region scanned by our Ultra-visible </w:t>
      </w:r>
      <w:r w:rsidR="00D27590">
        <w:rPr>
          <w:noProof/>
        </w:rPr>
        <w:drawing>
          <wp:anchor distT="0" distB="0" distL="114300" distR="114300" simplePos="0" relativeHeight="251653120" behindDoc="0" locked="0" layoutInCell="1" allowOverlap="1">
            <wp:simplePos x="0" y="0"/>
            <wp:positionH relativeFrom="column">
              <wp:posOffset>1406525</wp:posOffset>
            </wp:positionH>
            <wp:positionV relativeFrom="page">
              <wp:posOffset>3704590</wp:posOffset>
            </wp:positionV>
            <wp:extent cx="2465070" cy="1417955"/>
            <wp:effectExtent l="0" t="0" r="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5070"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A06">
        <w:rPr>
          <w:rFonts w:cs="Times New Roman"/>
          <w:color w:val="333333"/>
          <w:sz w:val="24"/>
          <w:szCs w:val="24"/>
        </w:rPr>
        <w:t>spectrophotometer.</w:t>
      </w:r>
      <w:r w:rsidR="00D27590" w:rsidRPr="00D27590">
        <w:t xml:space="preserve"> </w:t>
      </w:r>
    </w:p>
    <w:p w:rsidR="00833E8B" w:rsidRPr="00833E8B" w:rsidRDefault="00833E8B" w:rsidP="00833E8B">
      <w:pPr>
        <w:jc w:val="center"/>
        <w:rPr>
          <w:rFonts w:eastAsiaTheme="minorHAnsi" w:cs="Times New Roman"/>
          <w:noProof/>
          <w:color w:val="333333"/>
        </w:rPr>
      </w:pPr>
      <w:r w:rsidRPr="00833E8B">
        <w:rPr>
          <w:rFonts w:eastAsiaTheme="minorHAnsi" w:cs="Times New Roman" w:hint="eastAsia"/>
          <w:noProof/>
          <w:color w:val="333333"/>
        </w:rPr>
        <w:t>Figu</w:t>
      </w:r>
      <w:r w:rsidRPr="00833E8B">
        <w:rPr>
          <w:rFonts w:eastAsiaTheme="minorHAnsi" w:cs="Times New Roman"/>
          <w:noProof/>
          <w:color w:val="333333"/>
        </w:rPr>
        <w:t>re-4.2</w:t>
      </w:r>
    </w:p>
    <w:p w:rsidR="00833E8B" w:rsidRDefault="00833E8B">
      <w:pPr>
        <w:rPr>
          <w:rFonts w:eastAsiaTheme="minorHAnsi" w:cs="Times New Roman"/>
          <w:color w:val="333333"/>
          <w:sz w:val="24"/>
          <w:szCs w:val="24"/>
        </w:rPr>
      </w:pPr>
    </w:p>
    <w:p w:rsidR="00A00082" w:rsidRDefault="00F60250">
      <w:pPr>
        <w:rPr>
          <w:rFonts w:cs="Times New Roman"/>
          <w:color w:val="333333"/>
          <w:sz w:val="24"/>
          <w:szCs w:val="24"/>
        </w:rPr>
      </w:pPr>
      <w:r>
        <w:rPr>
          <w:noProof/>
        </w:rPr>
        <w:drawing>
          <wp:anchor distT="0" distB="0" distL="114300" distR="114300" simplePos="0" relativeHeight="251641856" behindDoc="0" locked="0" layoutInCell="1" allowOverlap="1">
            <wp:simplePos x="0" y="0"/>
            <wp:positionH relativeFrom="column">
              <wp:posOffset>1563624</wp:posOffset>
            </wp:positionH>
            <wp:positionV relativeFrom="page">
              <wp:posOffset>8189699</wp:posOffset>
            </wp:positionV>
            <wp:extent cx="2149475" cy="1582420"/>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566" t="2523" r="2787" b="2922"/>
                    <a:stretch/>
                  </pic:blipFill>
                  <pic:spPr bwMode="auto">
                    <a:xfrm>
                      <a:off x="0" y="0"/>
                      <a:ext cx="2149475" cy="1582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3E8B">
        <w:rPr>
          <w:rFonts w:eastAsiaTheme="minorHAnsi" w:cs="Times New Roman" w:hint="eastAsia"/>
          <w:color w:val="333333"/>
          <w:sz w:val="24"/>
          <w:szCs w:val="24"/>
        </w:rPr>
        <w:t>S</w:t>
      </w:r>
      <w:r w:rsidR="00833E8B">
        <w:rPr>
          <w:rFonts w:eastAsiaTheme="minorHAnsi" w:cs="Times New Roman"/>
          <w:color w:val="333333"/>
          <w:sz w:val="24"/>
          <w:szCs w:val="24"/>
        </w:rPr>
        <w:t xml:space="preserve">imilarly, </w:t>
      </w:r>
      <w:r w:rsidR="00DC0C91">
        <w:rPr>
          <w:rFonts w:eastAsiaTheme="minorHAnsi" w:cs="Times New Roman"/>
          <w:color w:val="333333"/>
          <w:sz w:val="24"/>
          <w:szCs w:val="24"/>
        </w:rPr>
        <w:t xml:space="preserve">acetic acid also does not show absorbance between 200 nm and 700 nm. </w:t>
      </w:r>
      <m:oMath>
        <m:r>
          <w:rPr>
            <w:rFonts w:ascii="Cambria Math" w:eastAsiaTheme="minorHAnsi" w:hAnsi="Cambria Math" w:cs="Times New Roman"/>
            <w:color w:val="333333"/>
            <w:sz w:val="24"/>
            <w:szCs w:val="24"/>
          </w:rPr>
          <m:t>n</m:t>
        </m:r>
        <m:r>
          <w:rPr>
            <w:rFonts w:eastAsiaTheme="minorHAnsi" w:cs="Times New Roman"/>
            <w:color w:val="333333"/>
            <w:sz w:val="24"/>
            <w:szCs w:val="24"/>
          </w:rPr>
          <m:t>→</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σ</m:t>
            </m:r>
          </m:e>
          <m:sup>
            <m:r>
              <w:rPr>
                <w:rFonts w:eastAsiaTheme="minorHAnsi" w:hAnsi="Cambria Math" w:cs="Times New Roman"/>
                <w:color w:val="333333"/>
                <w:sz w:val="24"/>
                <w:szCs w:val="24"/>
              </w:rPr>
              <m:t>*</m:t>
            </m:r>
          </m:sup>
        </m:sSup>
      </m:oMath>
      <w:r w:rsidR="00DC0C91">
        <w:rPr>
          <w:rFonts w:cs="Times New Roman" w:hint="eastAsia"/>
          <w:color w:val="333333"/>
          <w:sz w:val="24"/>
          <w:szCs w:val="24"/>
        </w:rPr>
        <w:t xml:space="preserve"> </w:t>
      </w:r>
      <w:r w:rsidR="00DC0C91">
        <w:rPr>
          <w:rFonts w:cs="Times New Roman"/>
          <w:color w:val="333333"/>
          <w:sz w:val="24"/>
          <w:szCs w:val="24"/>
        </w:rPr>
        <w:t>occurs and also requires relatively high energy</w:t>
      </w:r>
      <w:r w:rsidR="00A00082">
        <w:rPr>
          <w:rFonts w:cs="Times New Roman"/>
          <w:color w:val="333333"/>
          <w:sz w:val="24"/>
          <w:szCs w:val="24"/>
        </w:rPr>
        <w:t xml:space="preserve">, and absorbance appears in nearly 183 </w:t>
      </w:r>
      <w:proofErr w:type="gramStart"/>
      <w:r w:rsidR="00A00082">
        <w:rPr>
          <w:rFonts w:cs="Times New Roman"/>
          <w:color w:val="333333"/>
          <w:sz w:val="24"/>
          <w:szCs w:val="24"/>
        </w:rPr>
        <w:t>nm</w:t>
      </w:r>
      <w:r w:rsidR="00A00082" w:rsidRPr="00210DB4">
        <w:rPr>
          <w:rFonts w:cs="Times New Roman"/>
          <w:color w:val="333333"/>
          <w:sz w:val="24"/>
          <w:szCs w:val="24"/>
          <w:vertAlign w:val="subscript"/>
        </w:rPr>
        <w:t>[</w:t>
      </w:r>
      <w:proofErr w:type="gramEnd"/>
      <w:r w:rsidR="00A00082" w:rsidRPr="00210DB4">
        <w:rPr>
          <w:rFonts w:cs="Times New Roman"/>
          <w:color w:val="333333"/>
          <w:sz w:val="24"/>
          <w:szCs w:val="24"/>
          <w:vertAlign w:val="subscript"/>
        </w:rPr>
        <w:t>6]</w:t>
      </w:r>
      <w:r w:rsidR="00DC0C91">
        <w:rPr>
          <w:rFonts w:cs="Times New Roman"/>
          <w:color w:val="333333"/>
          <w:sz w:val="24"/>
          <w:szCs w:val="24"/>
        </w:rPr>
        <w:t>.</w:t>
      </w:r>
      <w:r w:rsidR="00A00082">
        <w:rPr>
          <w:rFonts w:cs="Times New Roman"/>
          <w:color w:val="333333"/>
          <w:sz w:val="24"/>
          <w:szCs w:val="24"/>
        </w:rPr>
        <w:t xml:space="preserve"> </w:t>
      </w:r>
      <w:r>
        <w:rPr>
          <w:rFonts w:cs="Times New Roman"/>
          <w:color w:val="333333"/>
          <w:sz w:val="24"/>
          <w:szCs w:val="24"/>
        </w:rPr>
        <w:t>H</w:t>
      </w:r>
      <w:r w:rsidRPr="00F60250">
        <w:rPr>
          <w:rFonts w:cs="Times New Roman"/>
          <w:color w:val="333333"/>
          <w:sz w:val="24"/>
          <w:szCs w:val="24"/>
        </w:rPr>
        <w:t>ydroxyl</w:t>
      </w:r>
      <w:r>
        <w:rPr>
          <w:rFonts w:cs="Times New Roman"/>
          <w:color w:val="333333"/>
          <w:sz w:val="24"/>
          <w:szCs w:val="24"/>
        </w:rPr>
        <w:t xml:space="preserve"> here acts as </w:t>
      </w:r>
      <w:proofErr w:type="spellStart"/>
      <w:r w:rsidRPr="00F60250">
        <w:rPr>
          <w:rFonts w:cs="Times New Roman"/>
          <w:color w:val="333333"/>
          <w:sz w:val="24"/>
          <w:szCs w:val="24"/>
        </w:rPr>
        <w:t>auxochrome</w:t>
      </w:r>
      <w:proofErr w:type="spellEnd"/>
      <w:r>
        <w:rPr>
          <w:rFonts w:cs="Times New Roman"/>
          <w:color w:val="333333"/>
          <w:sz w:val="24"/>
          <w:szCs w:val="24"/>
        </w:rPr>
        <w:t xml:space="preserve"> lengthening the wavelength of absorbance. </w:t>
      </w:r>
      <w:r w:rsidR="00A00082">
        <w:rPr>
          <w:rFonts w:cs="Times New Roman" w:hint="eastAsia"/>
          <w:color w:val="333333"/>
          <w:sz w:val="24"/>
          <w:szCs w:val="24"/>
        </w:rPr>
        <w:t>T</w:t>
      </w:r>
      <w:r w:rsidR="00A00082">
        <w:rPr>
          <w:rFonts w:cs="Times New Roman"/>
          <w:color w:val="333333"/>
          <w:sz w:val="24"/>
          <w:szCs w:val="24"/>
        </w:rPr>
        <w:t xml:space="preserve">he fact is, absorbances of alcohol and acetic acid are detectable </w:t>
      </w:r>
      <w:proofErr w:type="gramStart"/>
      <w:r w:rsidR="00A00082">
        <w:rPr>
          <w:rFonts w:cs="Times New Roman"/>
          <w:color w:val="333333"/>
          <w:sz w:val="24"/>
          <w:szCs w:val="24"/>
        </w:rPr>
        <w:t>as long as</w:t>
      </w:r>
      <w:proofErr w:type="gramEnd"/>
      <w:r w:rsidR="00A00082">
        <w:rPr>
          <w:rFonts w:cs="Times New Roman"/>
          <w:color w:val="333333"/>
          <w:sz w:val="24"/>
          <w:szCs w:val="24"/>
        </w:rPr>
        <w:t xml:space="preserve"> in the right span of wavelength, which is feasible in astronomical observation.</w:t>
      </w:r>
    </w:p>
    <w:p w:rsidR="00F60250" w:rsidRDefault="00F60250" w:rsidP="00F60250">
      <w:pPr>
        <w:jc w:val="center"/>
        <w:rPr>
          <w:rFonts w:eastAsiaTheme="minorHAnsi" w:cs="Times New Roman"/>
          <w:noProof/>
          <w:color w:val="333333"/>
        </w:rPr>
      </w:pPr>
      <w:r w:rsidRPr="00F60250">
        <w:rPr>
          <w:rFonts w:eastAsiaTheme="minorHAnsi" w:cs="Times New Roman" w:hint="eastAsia"/>
          <w:noProof/>
          <w:color w:val="333333"/>
        </w:rPr>
        <w:lastRenderedPageBreak/>
        <w:t>F</w:t>
      </w:r>
      <w:r w:rsidRPr="00F60250">
        <w:rPr>
          <w:rFonts w:eastAsiaTheme="minorHAnsi" w:cs="Times New Roman"/>
          <w:noProof/>
          <w:color w:val="333333"/>
        </w:rPr>
        <w:t>igure-4.3</w:t>
      </w:r>
    </w:p>
    <w:p w:rsidR="00F60250" w:rsidRPr="00F60250" w:rsidRDefault="00F60250" w:rsidP="00F60250">
      <w:pPr>
        <w:jc w:val="center"/>
        <w:rPr>
          <w:rFonts w:eastAsiaTheme="minorHAnsi" w:cs="Times New Roman"/>
          <w:noProof/>
          <w:color w:val="333333"/>
        </w:rPr>
      </w:pPr>
    </w:p>
    <w:p w:rsidR="00833E8B" w:rsidRDefault="003C52D5">
      <w:pPr>
        <w:rPr>
          <w:rFonts w:cs="Times New Roman"/>
          <w:color w:val="333333"/>
          <w:sz w:val="24"/>
          <w:szCs w:val="24"/>
        </w:rPr>
      </w:pPr>
      <w:r>
        <w:rPr>
          <w:noProof/>
        </w:rPr>
        <w:drawing>
          <wp:anchor distT="0" distB="0" distL="114300" distR="114300" simplePos="0" relativeHeight="251649024" behindDoc="1" locked="0" layoutInCell="1" allowOverlap="1">
            <wp:simplePos x="0" y="0"/>
            <wp:positionH relativeFrom="column">
              <wp:posOffset>3033314</wp:posOffset>
            </wp:positionH>
            <wp:positionV relativeFrom="paragraph">
              <wp:posOffset>3683485</wp:posOffset>
            </wp:positionV>
            <wp:extent cx="443865" cy="142875"/>
            <wp:effectExtent l="0" t="0" r="0" b="0"/>
            <wp:wrapTight wrapText="bothSides">
              <wp:wrapPolygon edited="0">
                <wp:start x="0" y="0"/>
                <wp:lineTo x="0" y="20160"/>
                <wp:lineTo x="20395" y="20160"/>
                <wp:lineTo x="20395" y="0"/>
                <wp:lineTo x="0"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t="65241" r="36146" b="14191"/>
                    <a:stretch/>
                  </pic:blipFill>
                  <pic:spPr bwMode="auto">
                    <a:xfrm>
                      <a:off x="0" y="0"/>
                      <a:ext cx="443865" cy="142875"/>
                    </a:xfrm>
                    <a:prstGeom prst="rect">
                      <a:avLst/>
                    </a:prstGeom>
                    <a:noFill/>
                    <a:ln>
                      <a:noFill/>
                    </a:ln>
                    <a:extLst>
                      <a:ext uri="{53640926-AAD7-44D8-BBD7-CCE9431645EC}">
                        <a14:shadowObscured xmlns:a14="http://schemas.microsoft.com/office/drawing/2010/main"/>
                      </a:ext>
                    </a:extLst>
                  </pic:spPr>
                </pic:pic>
              </a:graphicData>
            </a:graphic>
          </wp:anchor>
        </w:drawing>
      </w:r>
      <w:r w:rsidR="001136CF" w:rsidRPr="00FF1C1C">
        <w:rPr>
          <w:rFonts w:eastAsiaTheme="minorHAnsi" w:cs="Times New Roman"/>
          <w:color w:val="333333"/>
          <w:sz w:val="24"/>
          <w:szCs w:val="24"/>
        </w:rPr>
        <w:t xml:space="preserve">In contrast, </w:t>
      </w:r>
      <w:r w:rsidR="00F60250">
        <w:rPr>
          <w:rFonts w:eastAsiaTheme="minorHAnsi" w:cs="Times New Roman"/>
          <w:color w:val="333333"/>
          <w:sz w:val="24"/>
          <w:szCs w:val="24"/>
        </w:rPr>
        <w:t xml:space="preserve">aldehyde </w:t>
      </w:r>
      <w:r w:rsidR="00756EF7">
        <w:rPr>
          <w:rFonts w:eastAsiaTheme="minorHAnsi" w:cs="Times New Roman"/>
          <w:color w:val="333333"/>
          <w:sz w:val="24"/>
          <w:szCs w:val="24"/>
        </w:rPr>
        <w:t xml:space="preserve">shows </w:t>
      </w:r>
      <w:r w:rsidR="008A2246">
        <w:rPr>
          <w:rFonts w:eastAsiaTheme="minorHAnsi" w:cs="Times New Roman"/>
          <w:color w:val="333333"/>
          <w:sz w:val="24"/>
          <w:szCs w:val="24"/>
        </w:rPr>
        <w:t>two</w:t>
      </w:r>
      <w:r w:rsidR="00756EF7">
        <w:rPr>
          <w:rFonts w:eastAsiaTheme="minorHAnsi" w:cs="Times New Roman"/>
          <w:color w:val="333333"/>
          <w:sz w:val="24"/>
          <w:szCs w:val="24"/>
        </w:rPr>
        <w:t xml:space="preserve"> clear peaks of absorbance. To calculate the energy of absorbance, we need to use the Plank Formula </w:t>
      </w:r>
      <m:oMath>
        <m:r>
          <m:rPr>
            <m:sty m:val="p"/>
          </m:rPr>
          <w:rPr>
            <w:rFonts w:ascii="Cambria Math" w:eastAsiaTheme="minorHAnsi" w:hAnsi="Cambria Math" w:cs="Times New Roman"/>
            <w:color w:val="333333"/>
            <w:sz w:val="24"/>
            <w:szCs w:val="24"/>
          </w:rPr>
          <m:t>E=</m:t>
        </m:r>
        <m:f>
          <m:fPr>
            <m:ctrlPr>
              <w:rPr>
                <w:rFonts w:ascii="Cambria Math" w:eastAsiaTheme="minorHAnsi" w:hAnsi="Cambria Math" w:cs="Times New Roman"/>
                <w:color w:val="333333"/>
                <w:sz w:val="24"/>
                <w:szCs w:val="24"/>
              </w:rPr>
            </m:ctrlPr>
          </m:fPr>
          <m:num>
            <m:r>
              <w:rPr>
                <w:rFonts w:ascii="Cambria Math" w:eastAsiaTheme="minorHAnsi" w:hAnsi="Cambria Math" w:cs="Times New Roman"/>
                <w:color w:val="333333"/>
                <w:sz w:val="24"/>
                <w:szCs w:val="24"/>
              </w:rPr>
              <m:t>hc</m:t>
            </m:r>
          </m:num>
          <m:den>
            <m:r>
              <m:rPr>
                <m:sty m:val="p"/>
              </m:rPr>
              <w:rPr>
                <w:rFonts w:ascii="Cambria Math" w:hAnsi="Cambria Math" w:cs="Arial"/>
                <w:color w:val="333333"/>
                <w:sz w:val="20"/>
                <w:szCs w:val="20"/>
                <w:shd w:val="clear" w:color="auto" w:fill="FFFFFF"/>
              </w:rPr>
              <m:t>λ</m:t>
            </m:r>
          </m:den>
        </m:f>
      </m:oMath>
      <w:r w:rsidR="00756EF7">
        <w:rPr>
          <w:rFonts w:cs="Times New Roman"/>
          <w:color w:val="333333"/>
          <w:sz w:val="24"/>
          <w:szCs w:val="24"/>
        </w:rPr>
        <w:t xml:space="preserve">. The first one shows an absorbance wavelength of 230 nm and absorbance energy of </w:t>
      </w:r>
      <w:r w:rsidR="008A2246" w:rsidRPr="008A2246">
        <w:rPr>
          <w:rFonts w:cs="Times New Roman"/>
          <w:color w:val="333333"/>
          <w:sz w:val="24"/>
          <w:szCs w:val="24"/>
        </w:rPr>
        <w:t>5.394</w:t>
      </w:r>
      <w:r w:rsidR="00756EF7">
        <w:rPr>
          <w:rFonts w:cs="Times New Roman"/>
          <w:color w:val="333333"/>
          <w:sz w:val="24"/>
          <w:szCs w:val="24"/>
        </w:rPr>
        <w:t xml:space="preserve"> eV. K absorbance band occurs due to </w:t>
      </w:r>
      <m:oMath>
        <m:r>
          <w:rPr>
            <w:rFonts w:ascii="Cambria Math" w:eastAsiaTheme="minorHAnsi" w:hAnsi="Cambria Math" w:cs="Times New Roman"/>
            <w:color w:val="333333"/>
            <w:sz w:val="24"/>
            <w:szCs w:val="24"/>
          </w:rPr>
          <m:t>π→</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π</m:t>
            </m:r>
          </m:e>
          <m:sup>
            <m:r>
              <w:rPr>
                <w:rFonts w:ascii="Cambria Math" w:eastAsiaTheme="minorHAnsi" w:hAnsi="Cambria Math" w:cs="Times New Roman"/>
                <w:color w:val="333333"/>
                <w:sz w:val="24"/>
                <w:szCs w:val="24"/>
              </w:rPr>
              <m:t>*</m:t>
            </m:r>
          </m:sup>
        </m:sSup>
      </m:oMath>
      <w:r w:rsidR="00756EF7">
        <w:rPr>
          <w:rFonts w:cs="Times New Roman" w:hint="eastAsia"/>
          <w:color w:val="333333"/>
          <w:sz w:val="24"/>
          <w:szCs w:val="24"/>
        </w:rPr>
        <w:t xml:space="preserve"> </w:t>
      </w:r>
      <w:r w:rsidR="00756EF7">
        <w:rPr>
          <w:rFonts w:cs="Times New Roman"/>
          <w:color w:val="333333"/>
          <w:sz w:val="24"/>
          <w:szCs w:val="24"/>
        </w:rPr>
        <w:t>transition</w:t>
      </w:r>
      <w:r w:rsidR="008A2246">
        <w:rPr>
          <w:rFonts w:cs="Times New Roman"/>
          <w:color w:val="333333"/>
          <w:sz w:val="24"/>
          <w:szCs w:val="24"/>
        </w:rPr>
        <w:t xml:space="preserve">. As the conjugate system enlarges,  the influence of </w:t>
      </w:r>
      <w:r w:rsidR="008A2246">
        <w:rPr>
          <w:rFonts w:ascii="楷体" w:eastAsia="楷体" w:hAnsi="楷体" w:cs="Times New Roman" w:hint="eastAsia"/>
          <w:color w:val="333333"/>
          <w:sz w:val="24"/>
          <w:szCs w:val="24"/>
        </w:rPr>
        <w:t>π</w:t>
      </w:r>
      <w:r w:rsidR="008A2246" w:rsidRPr="008A2246">
        <w:rPr>
          <w:rFonts w:cs="Times New Roman" w:hint="eastAsia"/>
          <w:color w:val="333333"/>
          <w:sz w:val="24"/>
          <w:szCs w:val="24"/>
        </w:rPr>
        <w:t xml:space="preserve"> </w:t>
      </w:r>
      <w:r w:rsidR="008A2246" w:rsidRPr="008A2246">
        <w:rPr>
          <w:rFonts w:cs="Times New Roman"/>
          <w:color w:val="333333"/>
          <w:sz w:val="24"/>
          <w:szCs w:val="24"/>
        </w:rPr>
        <w:t>electron cloud decreases</w:t>
      </w:r>
      <w:r w:rsidR="008A2246">
        <w:rPr>
          <w:rFonts w:cs="Times New Roman"/>
          <w:color w:val="333333"/>
          <w:sz w:val="24"/>
          <w:szCs w:val="24"/>
        </w:rPr>
        <w:t xml:space="preserve">, thus energy required smaller and wavelength much larger. K absorbance band is the representative characteristic of organic molecules, which can then be used to determine the conjugate structure in molecules.  The second one shows an absorbance wavelength of 298 nm and </w:t>
      </w:r>
      <w:r w:rsidR="00A51F30" w:rsidRPr="00A51F30">
        <w:rPr>
          <w:rFonts w:cs="Times New Roman"/>
          <w:color w:val="333333"/>
          <w:sz w:val="24"/>
          <w:szCs w:val="24"/>
        </w:rPr>
        <w:t>4.163</w:t>
      </w:r>
      <w:r w:rsidR="008A2246">
        <w:rPr>
          <w:rFonts w:cs="Times New Roman"/>
          <w:color w:val="333333"/>
          <w:sz w:val="24"/>
          <w:szCs w:val="24"/>
        </w:rPr>
        <w:t xml:space="preserve"> eV. R absorbance band occurs due to </w:t>
      </w:r>
      <m:oMath>
        <m:r>
          <w:rPr>
            <w:rFonts w:ascii="Cambria Math" w:eastAsiaTheme="minorHAnsi" w:hAnsi="Cambria Math" w:cs="Times New Roman"/>
            <w:color w:val="333333"/>
            <w:sz w:val="24"/>
            <w:szCs w:val="24"/>
          </w:rPr>
          <m:t>n→</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π</m:t>
            </m:r>
          </m:e>
          <m:sup>
            <m:r>
              <w:rPr>
                <w:rFonts w:ascii="Cambria Math" w:eastAsiaTheme="minorHAnsi" w:hAnsi="Cambria Math" w:cs="Times New Roman"/>
                <w:color w:val="333333"/>
                <w:sz w:val="24"/>
                <w:szCs w:val="24"/>
              </w:rPr>
              <m:t>*</m:t>
            </m:r>
          </m:sup>
        </m:sSup>
      </m:oMath>
      <w:r w:rsidR="008A2246">
        <w:rPr>
          <w:rFonts w:cs="Times New Roman" w:hint="eastAsia"/>
          <w:color w:val="333333"/>
          <w:sz w:val="24"/>
          <w:szCs w:val="24"/>
        </w:rPr>
        <w:t xml:space="preserve"> </w:t>
      </w:r>
      <w:r w:rsidR="008A2246">
        <w:rPr>
          <w:rFonts w:cs="Times New Roman"/>
          <w:color w:val="333333"/>
          <w:sz w:val="24"/>
          <w:szCs w:val="24"/>
        </w:rPr>
        <w:t>transition</w:t>
      </w:r>
      <w:r w:rsidR="00317D44">
        <w:rPr>
          <w:rFonts w:cs="Times New Roman"/>
          <w:color w:val="333333"/>
          <w:sz w:val="24"/>
          <w:szCs w:val="24"/>
        </w:rPr>
        <w:t xml:space="preserve">, caused by the conjugate group </w:t>
      </w:r>
      <w:r>
        <w:rPr>
          <w:rFonts w:cs="Times New Roman"/>
          <w:color w:val="333333"/>
          <w:sz w:val="24"/>
          <w:szCs w:val="24"/>
        </w:rPr>
        <w:t xml:space="preserve">    </w:t>
      </w:r>
      <w:r w:rsidR="00317D44">
        <w:rPr>
          <w:rFonts w:cs="Times New Roman" w:hint="eastAsia"/>
          <w:color w:val="333333"/>
          <w:sz w:val="24"/>
          <w:szCs w:val="24"/>
        </w:rPr>
        <w:t>in</w:t>
      </w:r>
      <w:r w:rsidR="00317D44">
        <w:rPr>
          <w:rFonts w:cs="Times New Roman"/>
          <w:color w:val="333333"/>
          <w:sz w:val="24"/>
          <w:szCs w:val="24"/>
        </w:rPr>
        <w:t xml:space="preserve"> aldehyde. </w:t>
      </w:r>
      <w:r w:rsidR="00335BD7">
        <w:rPr>
          <w:rFonts w:cs="Times New Roman"/>
          <w:color w:val="333333"/>
          <w:sz w:val="24"/>
          <w:szCs w:val="24"/>
        </w:rPr>
        <w:t xml:space="preserve">Normally, </w:t>
      </w:r>
      <m:oMath>
        <m:r>
          <w:rPr>
            <w:rFonts w:ascii="Cambria Math" w:eastAsiaTheme="minorHAnsi" w:hAnsi="Cambria Math" w:cs="Times New Roman"/>
            <w:color w:val="333333"/>
            <w:sz w:val="24"/>
            <w:szCs w:val="24"/>
          </w:rPr>
          <m:t>n→</m:t>
        </m:r>
        <m:sSup>
          <m:sSupPr>
            <m:ctrlPr>
              <w:rPr>
                <w:rFonts w:ascii="Cambria Math" w:eastAsiaTheme="minorHAnsi" w:hAnsi="Cambria Math" w:cs="Times New Roman"/>
                <w:i/>
                <w:color w:val="333333"/>
                <w:sz w:val="24"/>
                <w:szCs w:val="24"/>
              </w:rPr>
            </m:ctrlPr>
          </m:sSupPr>
          <m:e>
            <m:r>
              <w:rPr>
                <w:rFonts w:ascii="Cambria Math" w:eastAsiaTheme="minorHAnsi" w:hAnsi="Cambria Math" w:cs="Times New Roman"/>
                <w:color w:val="333333"/>
                <w:sz w:val="24"/>
                <w:szCs w:val="24"/>
              </w:rPr>
              <m:t>π</m:t>
            </m:r>
          </m:e>
          <m:sup>
            <m:r>
              <w:rPr>
                <w:rFonts w:ascii="Cambria Math" w:eastAsiaTheme="minorHAnsi" w:hAnsi="Cambria Math" w:cs="Times New Roman"/>
                <w:color w:val="333333"/>
                <w:sz w:val="24"/>
                <w:szCs w:val="24"/>
              </w:rPr>
              <m:t>*</m:t>
            </m:r>
          </m:sup>
        </m:sSup>
      </m:oMath>
      <w:r>
        <w:rPr>
          <w:rFonts w:cs="Times New Roman" w:hint="eastAsia"/>
          <w:color w:val="333333"/>
          <w:sz w:val="24"/>
          <w:szCs w:val="24"/>
        </w:rPr>
        <w:t xml:space="preserve"> </w:t>
      </w:r>
      <w:r>
        <w:rPr>
          <w:rFonts w:cs="Times New Roman"/>
          <w:color w:val="333333"/>
          <w:sz w:val="24"/>
          <w:szCs w:val="24"/>
        </w:rPr>
        <w:t>transition needs re</w:t>
      </w:r>
      <w:r w:rsidR="00A51F30" w:rsidRPr="00A51F30">
        <w:rPr>
          <w:rFonts w:cs="Times New Roman"/>
          <w:color w:val="333333"/>
          <w:sz w:val="24"/>
          <w:szCs w:val="24"/>
        </w:rPr>
        <w:t>latively</w:t>
      </w:r>
      <w:r w:rsidR="00A51F30">
        <w:rPr>
          <w:rFonts w:cs="Times New Roman"/>
          <w:color w:val="333333"/>
          <w:sz w:val="24"/>
          <w:szCs w:val="24"/>
        </w:rPr>
        <w:t xml:space="preserve"> small amount of energy and thus have a larger absorbance wavelength than that of K absorbance band.</w:t>
      </w:r>
    </w:p>
    <w:p w:rsidR="00E5054D" w:rsidRDefault="00E5054D">
      <w:pPr>
        <w:rPr>
          <w:rFonts w:cs="Times New Roman"/>
          <w:color w:val="333333"/>
          <w:sz w:val="24"/>
          <w:szCs w:val="24"/>
        </w:rPr>
      </w:pPr>
    </w:p>
    <w:p w:rsidR="00032104" w:rsidRDefault="00E5054D">
      <w:pPr>
        <w:rPr>
          <w:rFonts w:cs="Times New Roman"/>
          <w:color w:val="333333"/>
          <w:sz w:val="24"/>
          <w:szCs w:val="24"/>
        </w:rPr>
      </w:pPr>
      <w:r>
        <w:rPr>
          <w:rFonts w:cs="Times New Roman" w:hint="eastAsia"/>
          <w:color w:val="333333"/>
          <w:sz w:val="24"/>
          <w:szCs w:val="24"/>
        </w:rPr>
        <w:t>B</w:t>
      </w:r>
      <w:r>
        <w:rPr>
          <w:rFonts w:cs="Times New Roman"/>
          <w:color w:val="333333"/>
          <w:sz w:val="24"/>
          <w:szCs w:val="24"/>
        </w:rPr>
        <w:t xml:space="preserve">esides, electron transitions are demonstrated by ultra-violet spectra, whereas vibrations of molecules are showed by infrared spectra. Vibrations of molecules can be approximated as simple harmonic motion and comply with the Hooke’s Law. Also, the revolution of molecules help make the spectrum continuous, </w:t>
      </w:r>
      <w:r w:rsidR="00032104">
        <w:rPr>
          <w:rFonts w:cs="Times New Roman"/>
          <w:color w:val="333333"/>
          <w:sz w:val="24"/>
          <w:szCs w:val="24"/>
        </w:rPr>
        <w:t xml:space="preserve">giving astronomers a glimpse into hyperfine </w:t>
      </w:r>
      <w:proofErr w:type="gramStart"/>
      <w:r w:rsidR="00032104">
        <w:rPr>
          <w:rFonts w:cs="Times New Roman"/>
          <w:color w:val="333333"/>
          <w:sz w:val="24"/>
          <w:szCs w:val="24"/>
        </w:rPr>
        <w:t>structure</w:t>
      </w:r>
      <w:r w:rsidR="009C575A" w:rsidRPr="009C575A">
        <w:rPr>
          <w:rFonts w:cs="Times New Roman"/>
          <w:color w:val="333333"/>
          <w:sz w:val="24"/>
          <w:szCs w:val="24"/>
          <w:vertAlign w:val="subscript"/>
        </w:rPr>
        <w:t>[</w:t>
      </w:r>
      <w:proofErr w:type="gramEnd"/>
      <w:r w:rsidR="009C575A" w:rsidRPr="009C575A">
        <w:rPr>
          <w:rFonts w:cs="Times New Roman"/>
          <w:color w:val="333333"/>
          <w:sz w:val="24"/>
          <w:szCs w:val="24"/>
          <w:vertAlign w:val="subscript"/>
        </w:rPr>
        <w:t>7]</w:t>
      </w:r>
      <w:r>
        <w:rPr>
          <w:rFonts w:cs="Times New Roman"/>
          <w:color w:val="333333"/>
          <w:sz w:val="24"/>
          <w:szCs w:val="24"/>
        </w:rPr>
        <w:t>.</w:t>
      </w:r>
      <w:r w:rsidR="00032104">
        <w:rPr>
          <w:rFonts w:cs="Times New Roman"/>
          <w:color w:val="333333"/>
          <w:sz w:val="24"/>
          <w:szCs w:val="24"/>
        </w:rPr>
        <w:t xml:space="preserve"> Here is the radiation transfer equation:</w:t>
      </w:r>
    </w:p>
    <w:p w:rsidR="00032104" w:rsidRPr="00032104" w:rsidRDefault="00032104" w:rsidP="00032104">
      <w:pPr>
        <w:jc w:val="center"/>
        <w:rPr>
          <w:rFonts w:cs="Times New Roman"/>
          <w:color w:val="333333"/>
          <w:sz w:val="24"/>
          <w:szCs w:val="24"/>
        </w:rPr>
      </w:pPr>
      <w:r w:rsidRPr="00032104">
        <w:rPr>
          <w:rFonts w:cs="Times New Roman" w:hint="eastAsia"/>
          <w:color w:val="333333"/>
          <w:sz w:val="24"/>
          <w:szCs w:val="24"/>
        </w:rPr>
        <w:t>∑</w:t>
      </w:r>
      <w:r w:rsidRPr="00032104">
        <w:rPr>
          <w:rFonts w:cs="Times New Roman"/>
          <w:color w:val="333333"/>
          <w:sz w:val="24"/>
          <w:szCs w:val="24"/>
        </w:rPr>
        <w:t>n(</w:t>
      </w:r>
      <w:proofErr w:type="spellStart"/>
      <w:r w:rsidRPr="00032104">
        <w:rPr>
          <w:rFonts w:cs="Times New Roman"/>
          <w:color w:val="333333"/>
          <w:sz w:val="24"/>
          <w:szCs w:val="24"/>
        </w:rPr>
        <w:t>i</w:t>
      </w:r>
      <w:proofErr w:type="spellEnd"/>
      <w:r w:rsidRPr="00032104">
        <w:rPr>
          <w:rFonts w:cs="Times New Roman"/>
          <w:color w:val="333333"/>
          <w:sz w:val="24"/>
          <w:szCs w:val="24"/>
        </w:rPr>
        <w:t>)×C(</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 , l)+ </w:t>
      </w:r>
      <w:proofErr w:type="spellStart"/>
      <w:r w:rsidRPr="00032104">
        <w:rPr>
          <w:rFonts w:cs="Times New Roman"/>
          <w:color w:val="333333"/>
          <w:sz w:val="24"/>
          <w:szCs w:val="24"/>
        </w:rPr>
        <w:t>i</w:t>
      </w:r>
      <w:proofErr w:type="spellEnd"/>
    </w:p>
    <w:p w:rsidR="00032104" w:rsidRPr="00032104" w:rsidRDefault="00032104" w:rsidP="00032104">
      <w:pPr>
        <w:jc w:val="center"/>
        <w:rPr>
          <w:rFonts w:cs="Times New Roman"/>
          <w:color w:val="333333"/>
          <w:sz w:val="24"/>
          <w:szCs w:val="24"/>
        </w:rPr>
      </w:pPr>
      <w:r w:rsidRPr="00032104">
        <w:rPr>
          <w:rFonts w:cs="Times New Roman" w:hint="eastAsia"/>
          <w:color w:val="333333"/>
          <w:sz w:val="24"/>
          <w:szCs w:val="24"/>
        </w:rPr>
        <w:t>∑</w:t>
      </w:r>
      <w:r w:rsidRPr="00032104">
        <w:rPr>
          <w:rFonts w:cs="Times New Roman"/>
          <w:color w:val="333333"/>
          <w:sz w:val="24"/>
          <w:szCs w:val="24"/>
        </w:rPr>
        <w:t>n(</w:t>
      </w:r>
      <w:proofErr w:type="spellStart"/>
      <w:r w:rsidRPr="00032104">
        <w:rPr>
          <w:rFonts w:cs="Times New Roman"/>
          <w:color w:val="333333"/>
          <w:sz w:val="24"/>
          <w:szCs w:val="24"/>
        </w:rPr>
        <w:t>i</w:t>
      </w:r>
      <w:proofErr w:type="spellEnd"/>
      <w:r w:rsidRPr="00032104">
        <w:rPr>
          <w:rFonts w:cs="Times New Roman"/>
          <w:color w:val="333333"/>
          <w:sz w:val="24"/>
          <w:szCs w:val="24"/>
        </w:rPr>
        <w:t>)×B(</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 , l)×U(</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 , l)+ </w:t>
      </w:r>
      <w:proofErr w:type="spellStart"/>
      <w:r w:rsidRPr="00032104">
        <w:rPr>
          <w:rFonts w:cs="Times New Roman"/>
          <w:color w:val="333333"/>
          <w:sz w:val="24"/>
          <w:szCs w:val="24"/>
        </w:rPr>
        <w:t>i</w:t>
      </w:r>
      <w:proofErr w:type="spellEnd"/>
    </w:p>
    <w:p w:rsidR="00032104" w:rsidRPr="00032104" w:rsidRDefault="00032104" w:rsidP="00032104">
      <w:pPr>
        <w:jc w:val="center"/>
        <w:rPr>
          <w:rFonts w:cs="Times New Roman"/>
          <w:color w:val="333333"/>
          <w:sz w:val="24"/>
          <w:szCs w:val="24"/>
        </w:rPr>
      </w:pPr>
      <w:r w:rsidRPr="00032104">
        <w:rPr>
          <w:rFonts w:cs="Times New Roman" w:hint="eastAsia"/>
          <w:color w:val="333333"/>
          <w:sz w:val="24"/>
          <w:szCs w:val="24"/>
        </w:rPr>
        <w:lastRenderedPageBreak/>
        <w:t>∑</w:t>
      </w:r>
      <w:r w:rsidRPr="00032104">
        <w:rPr>
          <w:rFonts w:cs="Times New Roman"/>
          <w:color w:val="333333"/>
          <w:sz w:val="24"/>
          <w:szCs w:val="24"/>
        </w:rPr>
        <w:t>n(</w:t>
      </w:r>
      <w:proofErr w:type="spellStart"/>
      <w:r w:rsidRPr="00032104">
        <w:rPr>
          <w:rFonts w:cs="Times New Roman"/>
          <w:color w:val="333333"/>
          <w:sz w:val="24"/>
          <w:szCs w:val="24"/>
        </w:rPr>
        <w:t>i</w:t>
      </w:r>
      <w:proofErr w:type="spellEnd"/>
      <w:r w:rsidRPr="00032104">
        <w:rPr>
          <w:rFonts w:cs="Times New Roman"/>
          <w:color w:val="333333"/>
          <w:sz w:val="24"/>
          <w:szCs w:val="24"/>
        </w:rPr>
        <w:t>)×A(</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 , l) </w:t>
      </w:r>
      <w:proofErr w:type="spellStart"/>
      <w:r w:rsidRPr="00032104">
        <w:rPr>
          <w:rFonts w:cs="Times New Roman"/>
          <w:color w:val="333333"/>
          <w:sz w:val="24"/>
          <w:szCs w:val="24"/>
        </w:rPr>
        <w:t>i</w:t>
      </w:r>
      <w:proofErr w:type="spellEnd"/>
    </w:p>
    <w:p w:rsidR="00032104" w:rsidRPr="00032104" w:rsidRDefault="00032104" w:rsidP="00032104">
      <w:pPr>
        <w:jc w:val="center"/>
        <w:rPr>
          <w:rFonts w:cs="Times New Roman"/>
          <w:color w:val="333333"/>
          <w:sz w:val="24"/>
          <w:szCs w:val="24"/>
        </w:rPr>
      </w:pPr>
      <w:r w:rsidRPr="00032104">
        <w:rPr>
          <w:rFonts w:cs="Times New Roman"/>
          <w:color w:val="333333"/>
          <w:sz w:val="24"/>
          <w:szCs w:val="24"/>
        </w:rPr>
        <w:t>= ∑n(l)×</w:t>
      </w:r>
      <w:proofErr w:type="gramStart"/>
      <w:r w:rsidRPr="00032104">
        <w:rPr>
          <w:rFonts w:cs="Times New Roman"/>
          <w:color w:val="333333"/>
          <w:sz w:val="24"/>
          <w:szCs w:val="24"/>
        </w:rPr>
        <w:t>C(</w:t>
      </w:r>
      <w:proofErr w:type="gramEnd"/>
      <w:r w:rsidRPr="00032104">
        <w:rPr>
          <w:rFonts w:cs="Times New Roman"/>
          <w:color w:val="333333"/>
          <w:sz w:val="24"/>
          <w:szCs w:val="24"/>
        </w:rPr>
        <w:t xml:space="preserve">l , </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 </w:t>
      </w:r>
      <w:proofErr w:type="spellStart"/>
      <w:r w:rsidRPr="00032104">
        <w:rPr>
          <w:rFonts w:cs="Times New Roman"/>
          <w:color w:val="333333"/>
          <w:sz w:val="24"/>
          <w:szCs w:val="24"/>
        </w:rPr>
        <w:t>i</w:t>
      </w:r>
      <w:proofErr w:type="spellEnd"/>
    </w:p>
    <w:p w:rsidR="00032104" w:rsidRPr="00032104" w:rsidRDefault="00032104" w:rsidP="00032104">
      <w:pPr>
        <w:jc w:val="center"/>
        <w:rPr>
          <w:rFonts w:cs="Times New Roman"/>
          <w:color w:val="333333"/>
          <w:sz w:val="24"/>
          <w:szCs w:val="24"/>
        </w:rPr>
      </w:pPr>
      <w:r w:rsidRPr="00032104">
        <w:rPr>
          <w:rFonts w:cs="Times New Roman" w:hint="eastAsia"/>
          <w:color w:val="333333"/>
          <w:sz w:val="24"/>
          <w:szCs w:val="24"/>
        </w:rPr>
        <w:t>∑</w:t>
      </w:r>
      <w:r w:rsidRPr="00032104">
        <w:rPr>
          <w:rFonts w:cs="Times New Roman"/>
          <w:color w:val="333333"/>
          <w:sz w:val="24"/>
          <w:szCs w:val="24"/>
        </w:rPr>
        <w:t xml:space="preserve">n(l)×B(l , </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)×U(l , </w:t>
      </w:r>
      <w:proofErr w:type="spellStart"/>
      <w:r w:rsidRPr="00032104">
        <w:rPr>
          <w:rFonts w:cs="Times New Roman"/>
          <w:color w:val="333333"/>
          <w:sz w:val="24"/>
          <w:szCs w:val="24"/>
        </w:rPr>
        <w:t>i</w:t>
      </w:r>
      <w:proofErr w:type="spellEnd"/>
      <w:r w:rsidRPr="00032104">
        <w:rPr>
          <w:rFonts w:cs="Times New Roman"/>
          <w:color w:val="333333"/>
          <w:sz w:val="24"/>
          <w:szCs w:val="24"/>
        </w:rPr>
        <w:t xml:space="preserve">)+ </w:t>
      </w:r>
      <w:proofErr w:type="spellStart"/>
      <w:r w:rsidRPr="00032104">
        <w:rPr>
          <w:rFonts w:cs="Times New Roman"/>
          <w:color w:val="333333"/>
          <w:sz w:val="24"/>
          <w:szCs w:val="24"/>
        </w:rPr>
        <w:t>i</w:t>
      </w:r>
      <w:proofErr w:type="spellEnd"/>
    </w:p>
    <w:p w:rsidR="00E5054D" w:rsidRDefault="00032104" w:rsidP="00032104">
      <w:pPr>
        <w:jc w:val="center"/>
        <w:rPr>
          <w:rFonts w:cs="Times New Roman" w:hint="eastAsia"/>
          <w:color w:val="333333"/>
          <w:sz w:val="24"/>
          <w:szCs w:val="24"/>
        </w:rPr>
      </w:pPr>
      <w:r w:rsidRPr="00032104">
        <w:rPr>
          <w:rFonts w:cs="Times New Roman" w:hint="eastAsia"/>
          <w:color w:val="333333"/>
          <w:sz w:val="24"/>
          <w:szCs w:val="24"/>
        </w:rPr>
        <w:t>∑</w:t>
      </w:r>
      <w:r w:rsidRPr="00032104">
        <w:rPr>
          <w:rFonts w:cs="Times New Roman"/>
          <w:color w:val="333333"/>
          <w:sz w:val="24"/>
          <w:szCs w:val="24"/>
        </w:rPr>
        <w:t xml:space="preserve">n(l)×A(l , </w:t>
      </w:r>
      <w:proofErr w:type="spellStart"/>
      <w:r w:rsidRPr="00032104">
        <w:rPr>
          <w:rFonts w:cs="Times New Roman"/>
          <w:color w:val="333333"/>
          <w:sz w:val="24"/>
          <w:szCs w:val="24"/>
        </w:rPr>
        <w:t>i</w:t>
      </w:r>
      <w:proofErr w:type="spellEnd"/>
      <w:r w:rsidRPr="00032104">
        <w:rPr>
          <w:rFonts w:cs="Times New Roman"/>
          <w:color w:val="333333"/>
          <w:sz w:val="24"/>
          <w:szCs w:val="24"/>
        </w:rPr>
        <w:t>)</w:t>
      </w:r>
    </w:p>
    <w:p w:rsidR="00C74004" w:rsidRDefault="00C74004">
      <w:pPr>
        <w:rPr>
          <w:rFonts w:cs="Times New Roman"/>
          <w:color w:val="333333"/>
          <w:sz w:val="24"/>
          <w:szCs w:val="24"/>
        </w:rPr>
      </w:pPr>
    </w:p>
    <w:p w:rsidR="00C74004" w:rsidRPr="00C74004" w:rsidRDefault="00C74004">
      <w:pPr>
        <w:rPr>
          <w:rFonts w:eastAsiaTheme="minorHAnsi" w:cs="Times New Roman"/>
          <w:b/>
          <w:bCs/>
          <w:sz w:val="28"/>
          <w:szCs w:val="28"/>
        </w:rPr>
      </w:pPr>
      <w:r w:rsidRPr="00C74004">
        <w:rPr>
          <w:rFonts w:eastAsiaTheme="minorHAnsi" w:cs="Times New Roman" w:hint="eastAsia"/>
          <w:b/>
          <w:bCs/>
          <w:sz w:val="28"/>
          <w:szCs w:val="28"/>
        </w:rPr>
        <w:t>C</w:t>
      </w:r>
      <w:r w:rsidRPr="00C74004">
        <w:rPr>
          <w:rFonts w:eastAsiaTheme="minorHAnsi" w:cs="Times New Roman"/>
          <w:b/>
          <w:bCs/>
          <w:sz w:val="28"/>
          <w:szCs w:val="28"/>
        </w:rPr>
        <w:t>onclusion</w:t>
      </w:r>
    </w:p>
    <w:p w:rsidR="003B0273" w:rsidRPr="005B1E20" w:rsidRDefault="005B1E20">
      <w:pPr>
        <w:rPr>
          <w:rFonts w:eastAsiaTheme="minorHAnsi" w:cs="Times New Roman" w:hint="eastAsia"/>
          <w:bCs/>
          <w:sz w:val="24"/>
          <w:szCs w:val="24"/>
        </w:rPr>
      </w:pPr>
      <w:r>
        <w:rPr>
          <w:rFonts w:eastAsiaTheme="minorHAnsi" w:cs="Times New Roman" w:hint="eastAsia"/>
          <w:bCs/>
          <w:sz w:val="24"/>
          <w:szCs w:val="24"/>
        </w:rPr>
        <w:t xml:space="preserve">By conducting this experiment and analysis, we want to further explore the possible method to detect objects in the outer space. The samplings (Alcohol, Acetic acid and Aldehyde) are organic substances and can be shown their </w:t>
      </w:r>
      <w:r>
        <w:rPr>
          <w:rFonts w:eastAsiaTheme="minorHAnsi" w:cs="Times New Roman"/>
          <w:bCs/>
          <w:sz w:val="24"/>
          <w:szCs w:val="24"/>
        </w:rPr>
        <w:t>ultraviolet</w:t>
      </w:r>
      <w:r>
        <w:rPr>
          <w:rFonts w:eastAsiaTheme="minorHAnsi" w:cs="Times New Roman" w:hint="eastAsia"/>
          <w:bCs/>
          <w:sz w:val="24"/>
          <w:szCs w:val="24"/>
        </w:rPr>
        <w:t xml:space="preserve"> absorption and obvious </w:t>
      </w:r>
      <w:r>
        <w:rPr>
          <w:rFonts w:eastAsiaTheme="minorHAnsi" w:cs="Times New Roman"/>
          <w:bCs/>
          <w:sz w:val="24"/>
          <w:szCs w:val="24"/>
        </w:rPr>
        <w:t>spectrum</w:t>
      </w:r>
      <w:r>
        <w:rPr>
          <w:rFonts w:eastAsiaTheme="minorHAnsi" w:cs="Times New Roman" w:hint="eastAsia"/>
          <w:bCs/>
          <w:sz w:val="24"/>
          <w:szCs w:val="24"/>
        </w:rPr>
        <w:t xml:space="preserve"> </w:t>
      </w:r>
      <w:r>
        <w:rPr>
          <w:rFonts w:eastAsiaTheme="minorHAnsi" w:cs="Times New Roman"/>
          <w:bCs/>
          <w:sz w:val="24"/>
          <w:szCs w:val="24"/>
        </w:rPr>
        <w:t>easily</w:t>
      </w:r>
      <w:r>
        <w:rPr>
          <w:rFonts w:eastAsiaTheme="minorHAnsi" w:cs="Times New Roman" w:hint="eastAsia"/>
          <w:bCs/>
          <w:sz w:val="24"/>
          <w:szCs w:val="24"/>
        </w:rPr>
        <w:t xml:space="preserve">. When it </w:t>
      </w:r>
      <w:proofErr w:type="gramStart"/>
      <w:r>
        <w:rPr>
          <w:rFonts w:eastAsiaTheme="minorHAnsi" w:cs="Times New Roman"/>
          <w:bCs/>
          <w:sz w:val="24"/>
          <w:szCs w:val="24"/>
        </w:rPr>
        <w:t>occur</w:t>
      </w:r>
      <w:proofErr w:type="gramEnd"/>
      <w:r>
        <w:rPr>
          <w:rFonts w:eastAsiaTheme="minorHAnsi" w:cs="Times New Roman" w:hint="eastAsia"/>
          <w:bCs/>
          <w:sz w:val="24"/>
          <w:szCs w:val="24"/>
        </w:rPr>
        <w:t xml:space="preserve"> in the outer space which may contains floating </w:t>
      </w:r>
      <w:r>
        <w:rPr>
          <w:rFonts w:eastAsiaTheme="minorHAnsi" w:cs="Times New Roman"/>
          <w:bCs/>
          <w:sz w:val="24"/>
          <w:szCs w:val="24"/>
        </w:rPr>
        <w:t>tremendous</w:t>
      </w:r>
      <w:r>
        <w:rPr>
          <w:rFonts w:eastAsiaTheme="minorHAnsi" w:cs="Times New Roman" w:hint="eastAsia"/>
          <w:bCs/>
          <w:sz w:val="24"/>
          <w:szCs w:val="24"/>
        </w:rPr>
        <w:t xml:space="preserve"> objects able to be detected their ultraviolet absorption, the experiment and the result in the paper can be a good lighthouse for further research about interstellar molecules. </w:t>
      </w:r>
    </w:p>
    <w:p w:rsidR="003B0273" w:rsidRDefault="003B0273">
      <w:pPr>
        <w:widowControl/>
        <w:jc w:val="left"/>
        <w:rPr>
          <w:rFonts w:eastAsiaTheme="minorHAnsi" w:cs="Times New Roman"/>
          <w:color w:val="333333"/>
          <w:sz w:val="24"/>
          <w:szCs w:val="24"/>
        </w:rPr>
      </w:pPr>
      <w:r>
        <w:rPr>
          <w:rFonts w:eastAsiaTheme="minorHAnsi" w:cs="Times New Roman"/>
          <w:color w:val="333333"/>
          <w:sz w:val="24"/>
          <w:szCs w:val="24"/>
        </w:rPr>
        <w:br w:type="page"/>
      </w:r>
      <w:bookmarkStart w:id="0" w:name="_GoBack"/>
      <w:bookmarkEnd w:id="0"/>
    </w:p>
    <w:p w:rsidR="003B0273" w:rsidRPr="00402E97" w:rsidRDefault="003B0273">
      <w:pPr>
        <w:rPr>
          <w:rFonts w:eastAsiaTheme="minorHAnsi" w:cs="Times New Roman"/>
          <w:b/>
          <w:bCs/>
          <w:sz w:val="28"/>
          <w:szCs w:val="28"/>
        </w:rPr>
      </w:pPr>
      <w:r w:rsidRPr="00402E97">
        <w:rPr>
          <w:rFonts w:eastAsiaTheme="minorHAnsi" w:cs="Times New Roman" w:hint="eastAsia"/>
          <w:b/>
          <w:bCs/>
          <w:sz w:val="28"/>
          <w:szCs w:val="28"/>
        </w:rPr>
        <w:lastRenderedPageBreak/>
        <w:t>L</w:t>
      </w:r>
      <w:r w:rsidRPr="00402E97">
        <w:rPr>
          <w:rFonts w:eastAsiaTheme="minorHAnsi" w:cs="Times New Roman"/>
          <w:b/>
          <w:bCs/>
          <w:sz w:val="28"/>
          <w:szCs w:val="28"/>
        </w:rPr>
        <w:t>iterature R</w:t>
      </w:r>
      <w:r w:rsidRPr="00402E97">
        <w:rPr>
          <w:rFonts w:eastAsiaTheme="minorHAnsi" w:cs="Times New Roman" w:hint="eastAsia"/>
          <w:b/>
          <w:bCs/>
          <w:sz w:val="28"/>
          <w:szCs w:val="28"/>
        </w:rPr>
        <w:t>ev</w:t>
      </w:r>
      <w:r w:rsidRPr="00402E97">
        <w:rPr>
          <w:rFonts w:eastAsiaTheme="minorHAnsi" w:cs="Times New Roman"/>
          <w:b/>
          <w:bCs/>
          <w:sz w:val="28"/>
          <w:szCs w:val="28"/>
        </w:rPr>
        <w:t>iew</w:t>
      </w:r>
    </w:p>
    <w:p w:rsidR="003B0273" w:rsidRPr="003B0273" w:rsidRDefault="006C79C4" w:rsidP="003B0273">
      <w:pPr>
        <w:rPr>
          <w:rFonts w:eastAsiaTheme="minorHAnsi" w:cs="Times New Roman"/>
          <w:color w:val="333333"/>
          <w:sz w:val="24"/>
          <w:szCs w:val="24"/>
        </w:rPr>
      </w:pPr>
      <w:r>
        <w:rPr>
          <w:rFonts w:eastAsiaTheme="minorHAnsi" w:cs="Times New Roman" w:hint="eastAsia"/>
          <w:color w:val="333333"/>
          <w:sz w:val="24"/>
          <w:szCs w:val="24"/>
        </w:rPr>
        <w:t>[</w:t>
      </w:r>
      <w:r>
        <w:rPr>
          <w:rFonts w:eastAsiaTheme="minorHAnsi" w:cs="Times New Roman"/>
          <w:color w:val="333333"/>
          <w:sz w:val="24"/>
          <w:szCs w:val="24"/>
        </w:rPr>
        <w:t>1]</w:t>
      </w:r>
      <w:r w:rsidR="003B0273" w:rsidRPr="003B0273">
        <w:rPr>
          <w:rFonts w:eastAsiaTheme="minorHAnsi" w:cs="Times New Roman"/>
          <w:color w:val="333333"/>
          <w:sz w:val="24"/>
          <w:szCs w:val="24"/>
        </w:rPr>
        <w:t xml:space="preserve">  </w:t>
      </w:r>
      <w:hyperlink r:id="rId17" w:tgtFrame="_blank" w:history="1">
        <w:r w:rsidR="003B0273" w:rsidRPr="003B0273">
          <w:rPr>
            <w:rFonts w:eastAsiaTheme="minorHAnsi" w:cs="Times New Roman" w:hint="eastAsia"/>
            <w:color w:val="333333"/>
            <w:sz w:val="24"/>
            <w:szCs w:val="24"/>
          </w:rPr>
          <w:t>Karas, Michael.</w:t>
        </w:r>
      </w:hyperlink>
      <w:r w:rsidR="003B0273" w:rsidRPr="003B0273">
        <w:rPr>
          <w:rFonts w:eastAsiaTheme="minorHAnsi" w:cs="Times New Roman" w:hint="eastAsia"/>
          <w:color w:val="333333"/>
          <w:sz w:val="24"/>
          <w:szCs w:val="24"/>
        </w:rPr>
        <w:t>，</w:t>
      </w:r>
      <w:r w:rsidR="00013735">
        <w:fldChar w:fldCharType="begin"/>
      </w:r>
      <w:r w:rsidR="00013735">
        <w:instrText xml:space="preserve"> HYPERLINK "http://xueshu.baidu.com/s?wd=author%3A%28%20Bachmann%2C%20Doris.%29</w:instrText>
      </w:r>
      <w:r w:rsidR="00013735">
        <w:instrText xml:space="preserve">%20&amp;tn=SE_baiduxueshu_c1gjeupa&amp;ie=utf-8&amp;sc_f_para=sc_hilight%3Dperson" \t "_blank" </w:instrText>
      </w:r>
      <w:r w:rsidR="00013735">
        <w:fldChar w:fldCharType="separate"/>
      </w:r>
      <w:r w:rsidR="003B0273" w:rsidRPr="003B0273">
        <w:rPr>
          <w:rFonts w:eastAsiaTheme="minorHAnsi" w:cs="Times New Roman" w:hint="eastAsia"/>
          <w:color w:val="333333"/>
          <w:sz w:val="24"/>
          <w:szCs w:val="24"/>
        </w:rPr>
        <w:t> Bachmann, Doris.</w:t>
      </w:r>
      <w:r w:rsidR="00013735">
        <w:rPr>
          <w:rFonts w:eastAsiaTheme="minorHAnsi" w:cs="Times New Roman"/>
          <w:color w:val="333333"/>
          <w:sz w:val="24"/>
          <w:szCs w:val="24"/>
        </w:rPr>
        <w:fldChar w:fldCharType="end"/>
      </w:r>
      <w:r w:rsidR="003B0273" w:rsidRPr="003B0273">
        <w:rPr>
          <w:rFonts w:eastAsiaTheme="minorHAnsi" w:cs="Times New Roman" w:hint="eastAsia"/>
          <w:color w:val="333333"/>
          <w:sz w:val="24"/>
          <w:szCs w:val="24"/>
        </w:rPr>
        <w:t>， </w:t>
      </w:r>
      <w:proofErr w:type="spellStart"/>
      <w:r w:rsidR="003B0273" w:rsidRPr="003B0273">
        <w:rPr>
          <w:rFonts w:eastAsiaTheme="minorHAnsi" w:cs="Times New Roman" w:hint="eastAsia"/>
          <w:color w:val="333333"/>
          <w:sz w:val="24"/>
          <w:szCs w:val="24"/>
        </w:rPr>
        <w:t>Hillenkamp</w:t>
      </w:r>
      <w:proofErr w:type="spellEnd"/>
      <w:r w:rsidR="003B0273" w:rsidRPr="003B0273">
        <w:rPr>
          <w:rFonts w:eastAsiaTheme="minorHAnsi" w:cs="Times New Roman" w:hint="eastAsia"/>
          <w:color w:val="333333"/>
          <w:sz w:val="24"/>
          <w:szCs w:val="24"/>
        </w:rPr>
        <w:t>, Franz</w:t>
      </w:r>
      <w:r w:rsidR="003B0273">
        <w:rPr>
          <w:rFonts w:eastAsiaTheme="minorHAnsi" w:cs="Times New Roman"/>
          <w:color w:val="333333"/>
          <w:sz w:val="24"/>
          <w:szCs w:val="24"/>
        </w:rPr>
        <w:t xml:space="preserve">, </w:t>
      </w:r>
      <w:r w:rsidR="003B0273" w:rsidRPr="003B0273">
        <w:rPr>
          <w:rFonts w:eastAsiaTheme="minorHAnsi" w:cs="Times New Roman"/>
          <w:color w:val="333333"/>
          <w:sz w:val="24"/>
          <w:szCs w:val="24"/>
        </w:rPr>
        <w:t>Influence of the Wavelength in High-Irradiance Ultraviolet Laser Desorption Mass Spectrometry of Organic Molecules</w:t>
      </w:r>
      <w:r w:rsidR="003B0273">
        <w:rPr>
          <w:rFonts w:eastAsiaTheme="minorHAnsi" w:cs="Times New Roman"/>
          <w:color w:val="333333"/>
          <w:sz w:val="24"/>
          <w:szCs w:val="24"/>
        </w:rPr>
        <w:t xml:space="preserve">. Analytical Chemistry </w:t>
      </w:r>
      <w:r w:rsidR="003B0273" w:rsidRPr="003B0273">
        <w:rPr>
          <w:rFonts w:eastAsiaTheme="minorHAnsi" w:cs="Times New Roman"/>
          <w:color w:val="333333"/>
          <w:sz w:val="24"/>
          <w:szCs w:val="24"/>
        </w:rPr>
        <w:t>57(14) · December 1985</w:t>
      </w:r>
    </w:p>
    <w:p w:rsidR="003B0273" w:rsidRPr="003B0273" w:rsidRDefault="006C79C4" w:rsidP="003B0273">
      <w:pPr>
        <w:rPr>
          <w:rFonts w:eastAsiaTheme="minorHAnsi" w:cs="Times New Roman"/>
          <w:color w:val="333333"/>
          <w:sz w:val="24"/>
          <w:szCs w:val="24"/>
        </w:rPr>
      </w:pPr>
      <w:r>
        <w:rPr>
          <w:rFonts w:eastAsiaTheme="minorHAnsi" w:cs="Times New Roman" w:hint="eastAsia"/>
          <w:color w:val="333333"/>
          <w:sz w:val="24"/>
          <w:szCs w:val="24"/>
        </w:rPr>
        <w:t>[</w:t>
      </w:r>
      <w:r>
        <w:rPr>
          <w:rFonts w:eastAsiaTheme="minorHAnsi" w:cs="Times New Roman"/>
          <w:color w:val="333333"/>
          <w:sz w:val="24"/>
          <w:szCs w:val="24"/>
        </w:rPr>
        <w:t>2]</w:t>
      </w:r>
      <w:r w:rsidR="003B0273" w:rsidRPr="003B0273">
        <w:rPr>
          <w:rFonts w:eastAsiaTheme="minorHAnsi" w:cs="Times New Roman"/>
          <w:color w:val="333333"/>
          <w:sz w:val="24"/>
          <w:szCs w:val="24"/>
        </w:rPr>
        <w:t xml:space="preserve">    </w:t>
      </w:r>
      <w:r w:rsidR="003B0273" w:rsidRPr="003B0273">
        <w:rPr>
          <w:rFonts w:eastAsiaTheme="minorHAnsi" w:cs="Times New Roman" w:hint="eastAsia"/>
          <w:color w:val="333333"/>
          <w:sz w:val="24"/>
          <w:szCs w:val="24"/>
        </w:rPr>
        <w:t>Peter L. Smith</w:t>
      </w:r>
      <w:r w:rsidR="003B0273">
        <w:rPr>
          <w:rFonts w:eastAsiaTheme="minorHAnsi" w:cs="Times New Roman"/>
          <w:color w:val="333333"/>
          <w:sz w:val="24"/>
          <w:szCs w:val="24"/>
        </w:rPr>
        <w:t xml:space="preserve">, </w:t>
      </w:r>
      <w:r w:rsidR="003B0273" w:rsidRPr="003B0273">
        <w:rPr>
          <w:rFonts w:eastAsiaTheme="minorHAnsi" w:cs="Times New Roman"/>
          <w:color w:val="333333"/>
          <w:sz w:val="24"/>
          <w:szCs w:val="24"/>
        </w:rPr>
        <w:t>Ultraviolet observations of interstellar molecules and grains from Space lab</w:t>
      </w:r>
      <w:r w:rsidR="003B0273">
        <w:rPr>
          <w:rFonts w:eastAsiaTheme="minorHAnsi" w:cs="Times New Roman"/>
          <w:color w:val="333333"/>
          <w:sz w:val="24"/>
          <w:szCs w:val="24"/>
        </w:rPr>
        <w:t xml:space="preserve">. Proceedings of the Astronomical Union 1980, vol 81, </w:t>
      </w:r>
      <w:r w:rsidR="003B0273" w:rsidRPr="003B0273">
        <w:rPr>
          <w:rFonts w:eastAsiaTheme="minorHAnsi" w:cs="Times New Roman"/>
          <w:color w:val="333333"/>
          <w:sz w:val="24"/>
          <w:szCs w:val="24"/>
        </w:rPr>
        <w:t>pp 645-660</w:t>
      </w:r>
    </w:p>
    <w:p w:rsidR="003B0273" w:rsidRPr="003B0273" w:rsidRDefault="006C79C4" w:rsidP="003B0273">
      <w:pPr>
        <w:jc w:val="left"/>
        <w:rPr>
          <w:rFonts w:eastAsiaTheme="minorHAnsi" w:cs="Times New Roman"/>
          <w:color w:val="333333"/>
          <w:sz w:val="24"/>
          <w:szCs w:val="24"/>
        </w:rPr>
      </w:pPr>
      <w:r>
        <w:rPr>
          <w:rFonts w:eastAsiaTheme="minorHAnsi" w:cs="Times New Roman" w:hint="eastAsia"/>
          <w:color w:val="333333"/>
          <w:sz w:val="24"/>
          <w:szCs w:val="24"/>
        </w:rPr>
        <w:t>[</w:t>
      </w:r>
      <w:r>
        <w:rPr>
          <w:rFonts w:eastAsiaTheme="minorHAnsi" w:cs="Times New Roman"/>
          <w:color w:val="333333"/>
          <w:sz w:val="24"/>
          <w:szCs w:val="24"/>
        </w:rPr>
        <w:t>3]</w:t>
      </w:r>
      <w:r w:rsidR="003B0273">
        <w:br/>
      </w:r>
      <w:r w:rsidR="003B0273">
        <w:rPr>
          <w:rFonts w:eastAsiaTheme="minorHAnsi" w:cs="Times New Roman"/>
          <w:color w:val="333333"/>
          <w:sz w:val="24"/>
          <w:szCs w:val="24"/>
        </w:rPr>
        <w:t>J</w:t>
      </w:r>
      <w:r w:rsidR="003B0273">
        <w:rPr>
          <w:rFonts w:eastAsiaTheme="minorHAnsi" w:cs="Times New Roman" w:hint="eastAsia"/>
          <w:color w:val="333333"/>
          <w:sz w:val="24"/>
          <w:szCs w:val="24"/>
        </w:rPr>
        <w:t>o</w:t>
      </w:r>
      <w:r w:rsidR="003B0273">
        <w:rPr>
          <w:rFonts w:eastAsiaTheme="minorHAnsi" w:cs="Times New Roman"/>
          <w:color w:val="333333"/>
          <w:sz w:val="24"/>
          <w:szCs w:val="24"/>
        </w:rPr>
        <w:t>hn</w:t>
      </w:r>
      <w:r>
        <w:rPr>
          <w:rFonts w:eastAsiaTheme="minorHAnsi" w:cs="Times New Roman"/>
          <w:color w:val="333333"/>
          <w:sz w:val="24"/>
          <w:szCs w:val="24"/>
        </w:rPr>
        <w:t xml:space="preserve"> </w:t>
      </w:r>
      <w:r w:rsidR="003B0273">
        <w:rPr>
          <w:rFonts w:eastAsiaTheme="minorHAnsi" w:cs="Times New Roman"/>
          <w:color w:val="333333"/>
          <w:sz w:val="24"/>
          <w:szCs w:val="24"/>
        </w:rPr>
        <w:t>H.</w:t>
      </w:r>
      <w:r>
        <w:rPr>
          <w:rFonts w:eastAsiaTheme="minorHAnsi" w:cs="Times New Roman"/>
          <w:color w:val="333333"/>
          <w:sz w:val="24"/>
          <w:szCs w:val="24"/>
        </w:rPr>
        <w:t xml:space="preserve"> </w:t>
      </w:r>
      <w:r w:rsidR="003B0273">
        <w:rPr>
          <w:rFonts w:eastAsiaTheme="minorHAnsi" w:cs="Times New Roman"/>
          <w:color w:val="333333"/>
          <w:sz w:val="24"/>
          <w:szCs w:val="24"/>
        </w:rPr>
        <w:t>Black</w:t>
      </w:r>
      <w:r>
        <w:rPr>
          <w:rFonts w:eastAsiaTheme="minorHAnsi" w:cs="Times New Roman"/>
          <w:color w:val="333333"/>
          <w:sz w:val="24"/>
          <w:szCs w:val="24"/>
        </w:rPr>
        <w:t xml:space="preserve">, </w:t>
      </w:r>
      <w:r w:rsidR="003B0273" w:rsidRPr="003B0273">
        <w:rPr>
          <w:rFonts w:eastAsiaTheme="minorHAnsi" w:cs="Times New Roman"/>
          <w:color w:val="333333"/>
          <w:sz w:val="24"/>
          <w:szCs w:val="24"/>
        </w:rPr>
        <w:t>Ultraviolet-visible-and-infrared-spectroscopy-of-interstellar-molecules</w:t>
      </w:r>
      <w:r>
        <w:rPr>
          <w:rFonts w:eastAsiaTheme="minorHAnsi" w:cs="Times New Roman"/>
          <w:color w:val="333333"/>
          <w:sz w:val="24"/>
          <w:szCs w:val="24"/>
        </w:rPr>
        <w:t>. Highlights of Astronomy 1981,</w:t>
      </w:r>
      <w:r w:rsidRPr="006C79C4">
        <w:rPr>
          <w:rFonts w:ascii="Helvetica" w:hAnsi="Helvetica" w:cs="Helvetica"/>
          <w:color w:val="595959"/>
          <w:sz w:val="20"/>
          <w:szCs w:val="20"/>
          <w:shd w:val="clear" w:color="auto" w:fill="FFFFFF"/>
        </w:rPr>
        <w:t xml:space="preserve"> </w:t>
      </w:r>
      <w:r w:rsidRPr="006C79C4">
        <w:rPr>
          <w:rFonts w:eastAsiaTheme="minorHAnsi" w:cs="Times New Roman"/>
          <w:color w:val="333333"/>
          <w:sz w:val="24"/>
          <w:szCs w:val="24"/>
        </w:rPr>
        <w:t>pp. 331-338</w:t>
      </w:r>
    </w:p>
    <w:p w:rsidR="003B0273" w:rsidRDefault="006C79C4" w:rsidP="003B0273">
      <w:pPr>
        <w:rPr>
          <w:rFonts w:eastAsiaTheme="minorHAnsi" w:cs="Times New Roman"/>
          <w:color w:val="333333"/>
          <w:sz w:val="24"/>
          <w:szCs w:val="24"/>
        </w:rPr>
      </w:pPr>
      <w:r>
        <w:rPr>
          <w:rFonts w:eastAsiaTheme="minorHAnsi" w:cs="Times New Roman" w:hint="eastAsia"/>
          <w:color w:val="333333"/>
          <w:sz w:val="24"/>
          <w:szCs w:val="24"/>
        </w:rPr>
        <w:t>[</w:t>
      </w:r>
      <w:r>
        <w:rPr>
          <w:rFonts w:eastAsiaTheme="minorHAnsi" w:cs="Times New Roman"/>
          <w:color w:val="333333"/>
          <w:sz w:val="24"/>
          <w:szCs w:val="24"/>
        </w:rPr>
        <w:t>4]</w:t>
      </w:r>
      <w:r w:rsidR="003B0273" w:rsidRPr="003B0273">
        <w:rPr>
          <w:rFonts w:eastAsiaTheme="minorHAnsi" w:cs="Times New Roman"/>
          <w:color w:val="333333"/>
          <w:sz w:val="24"/>
          <w:szCs w:val="24"/>
        </w:rPr>
        <w:t xml:space="preserve">   </w:t>
      </w:r>
      <w:r w:rsidRPr="006C79C4">
        <w:rPr>
          <w:rFonts w:eastAsiaTheme="minorHAnsi" w:cs="Times New Roman" w:hint="eastAsia"/>
          <w:color w:val="333333"/>
          <w:sz w:val="24"/>
          <w:szCs w:val="24"/>
        </w:rPr>
        <w:t>Black, J. H</w:t>
      </w:r>
      <w:r>
        <w:rPr>
          <w:rFonts w:eastAsiaTheme="minorHAnsi" w:cs="Times New Roman"/>
          <w:color w:val="333333"/>
          <w:sz w:val="24"/>
          <w:szCs w:val="24"/>
        </w:rPr>
        <w:t xml:space="preserve">, </w:t>
      </w:r>
      <w:r w:rsidR="003B0273" w:rsidRPr="003B0273">
        <w:rPr>
          <w:rFonts w:eastAsiaTheme="minorHAnsi" w:cs="Times New Roman"/>
          <w:color w:val="333333"/>
          <w:sz w:val="24"/>
          <w:szCs w:val="24"/>
        </w:rPr>
        <w:t>Visible and ultraviolet studies of interstellar molecules</w:t>
      </w:r>
      <w:r>
        <w:rPr>
          <w:rFonts w:eastAsiaTheme="minorHAnsi" w:cs="Times New Roman"/>
          <w:color w:val="333333"/>
          <w:sz w:val="24"/>
          <w:szCs w:val="24"/>
        </w:rPr>
        <w:t xml:space="preserve">. Molecular Astrophysics 1985, </w:t>
      </w:r>
      <w:r w:rsidRPr="006C79C4">
        <w:rPr>
          <w:rFonts w:eastAsiaTheme="minorHAnsi" w:cs="Times New Roman"/>
          <w:color w:val="333333"/>
          <w:sz w:val="24"/>
          <w:szCs w:val="24"/>
        </w:rPr>
        <w:t>pp 215-236</w:t>
      </w:r>
    </w:p>
    <w:p w:rsidR="00E5054D" w:rsidRPr="00E5054D" w:rsidRDefault="00E5054D" w:rsidP="00E5054D">
      <w:pPr>
        <w:rPr>
          <w:rFonts w:eastAsiaTheme="minorHAnsi" w:cs="Times New Roman"/>
          <w:color w:val="333333"/>
          <w:sz w:val="24"/>
          <w:szCs w:val="24"/>
        </w:rPr>
      </w:pPr>
      <w:r>
        <w:rPr>
          <w:rFonts w:eastAsiaTheme="minorHAnsi" w:cs="Times New Roman" w:hint="eastAsia"/>
          <w:color w:val="333333"/>
          <w:sz w:val="24"/>
          <w:szCs w:val="24"/>
        </w:rPr>
        <w:t>[</w:t>
      </w:r>
      <w:r w:rsidRPr="00E5054D">
        <w:rPr>
          <w:rFonts w:eastAsiaTheme="minorHAnsi" w:cs="Times New Roman"/>
          <w:color w:val="333333"/>
          <w:sz w:val="24"/>
          <w:szCs w:val="24"/>
        </w:rPr>
        <w:t>5</w:t>
      </w:r>
      <w:proofErr w:type="gramStart"/>
      <w:r>
        <w:rPr>
          <w:rFonts w:eastAsiaTheme="minorHAnsi" w:cs="Times New Roman" w:hint="eastAsia"/>
          <w:color w:val="333333"/>
          <w:sz w:val="24"/>
          <w:szCs w:val="24"/>
        </w:rPr>
        <w:t>]</w:t>
      </w:r>
      <w:r>
        <w:rPr>
          <w:rFonts w:eastAsiaTheme="minorHAnsi" w:cs="Times New Roman"/>
          <w:color w:val="333333"/>
          <w:sz w:val="24"/>
          <w:szCs w:val="24"/>
        </w:rPr>
        <w:t xml:space="preserve">  </w:t>
      </w:r>
      <w:r w:rsidRPr="00E5054D">
        <w:rPr>
          <w:rFonts w:eastAsiaTheme="minorHAnsi" w:cs="Times New Roman"/>
          <w:color w:val="333333"/>
          <w:sz w:val="24"/>
          <w:szCs w:val="24"/>
        </w:rPr>
        <w:t>Molecular</w:t>
      </w:r>
      <w:proofErr w:type="gramEnd"/>
      <w:r w:rsidRPr="00E5054D">
        <w:rPr>
          <w:rFonts w:eastAsiaTheme="minorHAnsi" w:cs="Times New Roman"/>
          <w:color w:val="333333"/>
          <w:sz w:val="24"/>
          <w:szCs w:val="24"/>
        </w:rPr>
        <w:t xml:space="preserve"> motion corresponds to three levels of electronic energy level, vibrant energy level and rotational energy level. https://wk.baidu.com/view/e9821f6c580102020740be1e650e52ea5518cede</w:t>
      </w:r>
    </w:p>
    <w:p w:rsidR="00E5054D" w:rsidRDefault="00E5054D" w:rsidP="00E5054D">
      <w:pPr>
        <w:jc w:val="left"/>
        <w:rPr>
          <w:rFonts w:eastAsiaTheme="minorHAnsi" w:cs="Times New Roman"/>
          <w:color w:val="333333"/>
          <w:sz w:val="24"/>
          <w:szCs w:val="24"/>
        </w:rPr>
      </w:pPr>
      <w:r>
        <w:rPr>
          <w:rFonts w:eastAsiaTheme="minorHAnsi" w:cs="Times New Roman"/>
          <w:color w:val="333333"/>
          <w:sz w:val="24"/>
          <w:szCs w:val="24"/>
        </w:rPr>
        <w:t>[</w:t>
      </w:r>
      <w:r w:rsidRPr="00E5054D">
        <w:rPr>
          <w:rFonts w:eastAsiaTheme="minorHAnsi" w:cs="Times New Roman"/>
          <w:color w:val="333333"/>
          <w:sz w:val="24"/>
          <w:szCs w:val="24"/>
        </w:rPr>
        <w:t>6</w:t>
      </w:r>
      <w:proofErr w:type="gramStart"/>
      <w:r>
        <w:rPr>
          <w:rFonts w:eastAsiaTheme="minorHAnsi" w:cs="Times New Roman"/>
          <w:color w:val="333333"/>
          <w:sz w:val="24"/>
          <w:szCs w:val="24"/>
        </w:rPr>
        <w:t xml:space="preserve">]  </w:t>
      </w:r>
      <w:r w:rsidRPr="00E5054D">
        <w:rPr>
          <w:rFonts w:eastAsiaTheme="minorHAnsi" w:cs="Times New Roman"/>
          <w:color w:val="333333"/>
          <w:sz w:val="24"/>
          <w:szCs w:val="24"/>
        </w:rPr>
        <w:t>The</w:t>
      </w:r>
      <w:proofErr w:type="gramEnd"/>
      <w:r>
        <w:rPr>
          <w:rFonts w:eastAsiaTheme="minorHAnsi" w:cs="Times New Roman"/>
          <w:color w:val="333333"/>
          <w:sz w:val="24"/>
          <w:szCs w:val="24"/>
        </w:rPr>
        <w:t xml:space="preserve"> </w:t>
      </w:r>
      <w:r w:rsidRPr="00E5054D">
        <w:rPr>
          <w:rFonts w:eastAsiaTheme="minorHAnsi" w:cs="Times New Roman"/>
          <w:color w:val="333333"/>
          <w:sz w:val="24"/>
          <w:szCs w:val="24"/>
        </w:rPr>
        <w:t>Maximum Absorption of Wavelength https://wk.baidu.com/view/3f5db4ac951ea76e58fafab069dc5022aaea46a9</w:t>
      </w:r>
    </w:p>
    <w:p w:rsidR="00E5054D" w:rsidRPr="00FF1C1C" w:rsidRDefault="00E5054D" w:rsidP="00E5054D">
      <w:pPr>
        <w:jc w:val="left"/>
        <w:rPr>
          <w:rFonts w:eastAsiaTheme="minorHAnsi" w:cs="Times New Roman" w:hint="eastAsia"/>
          <w:color w:val="333333"/>
          <w:sz w:val="24"/>
          <w:szCs w:val="24"/>
        </w:rPr>
      </w:pPr>
      <w:r>
        <w:rPr>
          <w:rFonts w:eastAsiaTheme="minorHAnsi" w:cs="Times New Roman" w:hint="eastAsia"/>
          <w:color w:val="333333"/>
          <w:sz w:val="24"/>
          <w:szCs w:val="24"/>
        </w:rPr>
        <w:t>[</w:t>
      </w:r>
      <w:r>
        <w:rPr>
          <w:rFonts w:eastAsiaTheme="minorHAnsi" w:cs="Times New Roman"/>
          <w:color w:val="333333"/>
          <w:sz w:val="24"/>
          <w:szCs w:val="24"/>
        </w:rPr>
        <w:t>7</w:t>
      </w:r>
      <w:proofErr w:type="gramStart"/>
      <w:r>
        <w:rPr>
          <w:rFonts w:eastAsiaTheme="minorHAnsi" w:cs="Times New Roman"/>
          <w:color w:val="333333"/>
          <w:sz w:val="24"/>
          <w:szCs w:val="24"/>
        </w:rPr>
        <w:t xml:space="preserve">]  </w:t>
      </w:r>
      <w:r w:rsidR="009C575A">
        <w:rPr>
          <w:rFonts w:eastAsiaTheme="minorHAnsi" w:cs="Times New Roman"/>
          <w:color w:val="333333"/>
          <w:sz w:val="24"/>
          <w:szCs w:val="24"/>
        </w:rPr>
        <w:t>Fei</w:t>
      </w:r>
      <w:proofErr w:type="gramEnd"/>
      <w:r w:rsidR="009C575A">
        <w:rPr>
          <w:rFonts w:eastAsiaTheme="minorHAnsi" w:cs="Times New Roman"/>
          <w:color w:val="333333"/>
          <w:sz w:val="24"/>
          <w:szCs w:val="24"/>
        </w:rPr>
        <w:t xml:space="preserve"> CHUN, Interstellar Molecules and their spectra. </w:t>
      </w:r>
      <w:r w:rsidR="009C575A" w:rsidRPr="009C575A">
        <w:rPr>
          <w:rFonts w:eastAsiaTheme="minorHAnsi" w:cs="Times New Roman"/>
          <w:color w:val="333333"/>
          <w:sz w:val="24"/>
          <w:szCs w:val="24"/>
        </w:rPr>
        <w:t>J</w:t>
      </w:r>
      <w:r w:rsidR="009C575A">
        <w:rPr>
          <w:rFonts w:eastAsiaTheme="minorHAnsi" w:cs="Times New Roman"/>
          <w:color w:val="333333"/>
          <w:sz w:val="24"/>
          <w:szCs w:val="24"/>
        </w:rPr>
        <w:t>ournal</w:t>
      </w:r>
      <w:r w:rsidR="009C575A" w:rsidRPr="009C575A">
        <w:rPr>
          <w:rFonts w:eastAsiaTheme="minorHAnsi" w:cs="Times New Roman"/>
          <w:color w:val="333333"/>
          <w:sz w:val="24"/>
          <w:szCs w:val="24"/>
        </w:rPr>
        <w:t xml:space="preserve"> </w:t>
      </w:r>
      <w:r w:rsidR="009C575A">
        <w:rPr>
          <w:rFonts w:eastAsiaTheme="minorHAnsi" w:cs="Times New Roman"/>
          <w:color w:val="333333"/>
          <w:sz w:val="24"/>
          <w:szCs w:val="24"/>
        </w:rPr>
        <w:t>of</w:t>
      </w:r>
      <w:r w:rsidR="009C575A" w:rsidRPr="009C575A">
        <w:rPr>
          <w:rFonts w:eastAsiaTheme="minorHAnsi" w:cs="Times New Roman"/>
          <w:color w:val="333333"/>
          <w:sz w:val="24"/>
          <w:szCs w:val="24"/>
        </w:rPr>
        <w:t xml:space="preserve"> A</w:t>
      </w:r>
      <w:r w:rsidR="009C575A">
        <w:rPr>
          <w:rFonts w:eastAsiaTheme="minorHAnsi" w:cs="Times New Roman"/>
          <w:color w:val="333333"/>
          <w:sz w:val="24"/>
          <w:szCs w:val="24"/>
        </w:rPr>
        <w:t>tomic</w:t>
      </w:r>
      <w:r w:rsidR="009C575A" w:rsidRPr="009C575A">
        <w:rPr>
          <w:rFonts w:eastAsiaTheme="minorHAnsi" w:cs="Times New Roman"/>
          <w:color w:val="333333"/>
          <w:sz w:val="24"/>
          <w:szCs w:val="24"/>
        </w:rPr>
        <w:t xml:space="preserve"> </w:t>
      </w:r>
      <w:r w:rsidR="009C575A">
        <w:rPr>
          <w:rFonts w:eastAsiaTheme="minorHAnsi" w:cs="Times New Roman"/>
          <w:color w:val="333333"/>
          <w:sz w:val="24"/>
          <w:szCs w:val="24"/>
        </w:rPr>
        <w:t xml:space="preserve">and </w:t>
      </w:r>
      <w:r w:rsidR="009C575A" w:rsidRPr="009C575A">
        <w:rPr>
          <w:rFonts w:eastAsiaTheme="minorHAnsi" w:cs="Times New Roman"/>
          <w:color w:val="333333"/>
          <w:sz w:val="24"/>
          <w:szCs w:val="24"/>
        </w:rPr>
        <w:t>M</w:t>
      </w:r>
      <w:r w:rsidR="009C575A">
        <w:rPr>
          <w:rFonts w:eastAsiaTheme="minorHAnsi" w:cs="Times New Roman"/>
          <w:color w:val="333333"/>
          <w:sz w:val="24"/>
          <w:szCs w:val="24"/>
        </w:rPr>
        <w:t>olecular</w:t>
      </w:r>
      <w:r w:rsidR="009C575A" w:rsidRPr="009C575A">
        <w:rPr>
          <w:rFonts w:eastAsiaTheme="minorHAnsi" w:cs="Times New Roman"/>
          <w:color w:val="333333"/>
          <w:sz w:val="24"/>
          <w:szCs w:val="24"/>
        </w:rPr>
        <w:t xml:space="preserve"> P</w:t>
      </w:r>
      <w:r w:rsidR="009C575A">
        <w:rPr>
          <w:rFonts w:eastAsiaTheme="minorHAnsi" w:cs="Times New Roman"/>
          <w:color w:val="333333"/>
          <w:sz w:val="24"/>
          <w:szCs w:val="24"/>
        </w:rPr>
        <w:t>hysics, April 2004.</w:t>
      </w:r>
    </w:p>
    <w:sectPr w:rsidR="00E5054D" w:rsidRPr="00FF1C1C" w:rsidSect="00D278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735" w:rsidRDefault="00013735" w:rsidP="002A279F">
      <w:r>
        <w:separator/>
      </w:r>
    </w:p>
  </w:endnote>
  <w:endnote w:type="continuationSeparator" w:id="0">
    <w:p w:rsidR="00013735" w:rsidRDefault="00013735" w:rsidP="002A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735" w:rsidRDefault="00013735" w:rsidP="002A279F">
      <w:r>
        <w:separator/>
      </w:r>
    </w:p>
  </w:footnote>
  <w:footnote w:type="continuationSeparator" w:id="0">
    <w:p w:rsidR="00013735" w:rsidRDefault="00013735" w:rsidP="002A2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4B45"/>
    <w:rsid w:val="00013735"/>
    <w:rsid w:val="00032104"/>
    <w:rsid w:val="00033E68"/>
    <w:rsid w:val="000A0067"/>
    <w:rsid w:val="000A0452"/>
    <w:rsid w:val="000A1AD1"/>
    <w:rsid w:val="000A35F1"/>
    <w:rsid w:val="000C4B45"/>
    <w:rsid w:val="001136CF"/>
    <w:rsid w:val="00125084"/>
    <w:rsid w:val="001717E1"/>
    <w:rsid w:val="001B5AF6"/>
    <w:rsid w:val="00210DB4"/>
    <w:rsid w:val="00227F31"/>
    <w:rsid w:val="00235886"/>
    <w:rsid w:val="00250901"/>
    <w:rsid w:val="00283AAF"/>
    <w:rsid w:val="002A279F"/>
    <w:rsid w:val="00317D44"/>
    <w:rsid w:val="00335BD7"/>
    <w:rsid w:val="0036503F"/>
    <w:rsid w:val="003742FC"/>
    <w:rsid w:val="003A22C2"/>
    <w:rsid w:val="003A7603"/>
    <w:rsid w:val="003B0273"/>
    <w:rsid w:val="003C52D5"/>
    <w:rsid w:val="003C70D3"/>
    <w:rsid w:val="00402704"/>
    <w:rsid w:val="00402E97"/>
    <w:rsid w:val="00445ACF"/>
    <w:rsid w:val="00475FD7"/>
    <w:rsid w:val="004A1395"/>
    <w:rsid w:val="004E76CB"/>
    <w:rsid w:val="004F332A"/>
    <w:rsid w:val="004F45F5"/>
    <w:rsid w:val="005043B8"/>
    <w:rsid w:val="00505A06"/>
    <w:rsid w:val="0056319A"/>
    <w:rsid w:val="00595F82"/>
    <w:rsid w:val="005B1E20"/>
    <w:rsid w:val="005F20DD"/>
    <w:rsid w:val="00670A06"/>
    <w:rsid w:val="006855BC"/>
    <w:rsid w:val="006C79C4"/>
    <w:rsid w:val="006F70A8"/>
    <w:rsid w:val="00701103"/>
    <w:rsid w:val="007110A6"/>
    <w:rsid w:val="007464B5"/>
    <w:rsid w:val="00756EF7"/>
    <w:rsid w:val="00790FDF"/>
    <w:rsid w:val="007E7B39"/>
    <w:rsid w:val="00833E8B"/>
    <w:rsid w:val="00877E6C"/>
    <w:rsid w:val="008A2246"/>
    <w:rsid w:val="008C6C29"/>
    <w:rsid w:val="008C7B2C"/>
    <w:rsid w:val="008D27BD"/>
    <w:rsid w:val="0090532B"/>
    <w:rsid w:val="009914B1"/>
    <w:rsid w:val="009C575A"/>
    <w:rsid w:val="009D50AC"/>
    <w:rsid w:val="00A00082"/>
    <w:rsid w:val="00A11A7D"/>
    <w:rsid w:val="00A41318"/>
    <w:rsid w:val="00A51F30"/>
    <w:rsid w:val="00AA752A"/>
    <w:rsid w:val="00AB34A5"/>
    <w:rsid w:val="00AD5F19"/>
    <w:rsid w:val="00B01F20"/>
    <w:rsid w:val="00B416C8"/>
    <w:rsid w:val="00B707CD"/>
    <w:rsid w:val="00B74A70"/>
    <w:rsid w:val="00BE61C1"/>
    <w:rsid w:val="00BF7953"/>
    <w:rsid w:val="00C25BEF"/>
    <w:rsid w:val="00C414D2"/>
    <w:rsid w:val="00C52B64"/>
    <w:rsid w:val="00C53B50"/>
    <w:rsid w:val="00C74004"/>
    <w:rsid w:val="00D27590"/>
    <w:rsid w:val="00D27875"/>
    <w:rsid w:val="00D53523"/>
    <w:rsid w:val="00D6368E"/>
    <w:rsid w:val="00DC0C91"/>
    <w:rsid w:val="00DC3026"/>
    <w:rsid w:val="00DC38C9"/>
    <w:rsid w:val="00DE394C"/>
    <w:rsid w:val="00E02010"/>
    <w:rsid w:val="00E06119"/>
    <w:rsid w:val="00E5054D"/>
    <w:rsid w:val="00E91FBB"/>
    <w:rsid w:val="00ED7E49"/>
    <w:rsid w:val="00F1512F"/>
    <w:rsid w:val="00F264F2"/>
    <w:rsid w:val="00F60250"/>
    <w:rsid w:val="00F95E8A"/>
    <w:rsid w:val="00FF1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3C428"/>
  <w15:docId w15:val="{8EAFB2EA-C16D-4A3A-90E1-BB4D91F2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27BD"/>
    <w:rPr>
      <w:color w:val="808080"/>
    </w:rPr>
  </w:style>
  <w:style w:type="paragraph" w:styleId="a4">
    <w:name w:val="header"/>
    <w:basedOn w:val="a"/>
    <w:link w:val="a5"/>
    <w:uiPriority w:val="99"/>
    <w:unhideWhenUsed/>
    <w:rsid w:val="002A279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A279F"/>
    <w:rPr>
      <w:sz w:val="18"/>
      <w:szCs w:val="18"/>
    </w:rPr>
  </w:style>
  <w:style w:type="paragraph" w:styleId="a6">
    <w:name w:val="footer"/>
    <w:basedOn w:val="a"/>
    <w:link w:val="a7"/>
    <w:uiPriority w:val="99"/>
    <w:unhideWhenUsed/>
    <w:rsid w:val="002A279F"/>
    <w:pPr>
      <w:tabs>
        <w:tab w:val="center" w:pos="4153"/>
        <w:tab w:val="right" w:pos="8306"/>
      </w:tabs>
      <w:snapToGrid w:val="0"/>
      <w:jc w:val="left"/>
    </w:pPr>
    <w:rPr>
      <w:sz w:val="18"/>
      <w:szCs w:val="18"/>
    </w:rPr>
  </w:style>
  <w:style w:type="character" w:customStyle="1" w:styleId="a7">
    <w:name w:val="页脚 字符"/>
    <w:basedOn w:val="a0"/>
    <w:link w:val="a6"/>
    <w:uiPriority w:val="99"/>
    <w:rsid w:val="002A279F"/>
    <w:rPr>
      <w:sz w:val="18"/>
      <w:szCs w:val="18"/>
    </w:rPr>
  </w:style>
  <w:style w:type="paragraph" w:styleId="a8">
    <w:name w:val="Balloon Text"/>
    <w:basedOn w:val="a"/>
    <w:link w:val="a9"/>
    <w:uiPriority w:val="99"/>
    <w:semiHidden/>
    <w:unhideWhenUsed/>
    <w:rsid w:val="004F332A"/>
    <w:rPr>
      <w:sz w:val="18"/>
      <w:szCs w:val="18"/>
    </w:rPr>
  </w:style>
  <w:style w:type="character" w:customStyle="1" w:styleId="a9">
    <w:name w:val="批注框文本 字符"/>
    <w:basedOn w:val="a0"/>
    <w:link w:val="a8"/>
    <w:uiPriority w:val="99"/>
    <w:semiHidden/>
    <w:rsid w:val="004F332A"/>
    <w:rPr>
      <w:sz w:val="18"/>
      <w:szCs w:val="18"/>
    </w:rPr>
  </w:style>
  <w:style w:type="character" w:styleId="aa">
    <w:name w:val="Hyperlink"/>
    <w:basedOn w:val="a0"/>
    <w:uiPriority w:val="99"/>
    <w:unhideWhenUsed/>
    <w:rsid w:val="003B0273"/>
    <w:rPr>
      <w:color w:val="0000FF"/>
      <w:u w:val="single"/>
    </w:rPr>
  </w:style>
  <w:style w:type="character" w:styleId="ab">
    <w:name w:val="Unresolved Mention"/>
    <w:basedOn w:val="a0"/>
    <w:uiPriority w:val="99"/>
    <w:semiHidden/>
    <w:unhideWhenUsed/>
    <w:rsid w:val="00E50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xueshu.baidu.com/s?wd=author%3A%28Karas%2C%20Michael.%29%20&amp;tn=SE_baiduxueshu_c1gjeupa&amp;ie=utf-8&amp;sc_f_para=sc_hilight%3Dperson" TargetMode="External"/><Relationship Id="rId2" Type="http://schemas.openxmlformats.org/officeDocument/2006/relationships/settings" Target="settings.xml"/><Relationship Id="rId16" Type="http://schemas.microsoft.com/office/2007/relationships/hdphoto" Target="media/hdphoto1.wdp"/><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16</Pages>
  <Words>2516</Words>
  <Characters>14347</Characters>
  <Application>Microsoft Office Word</Application>
  <DocSecurity>0</DocSecurity>
  <Lines>119</Lines>
  <Paragraphs>33</Paragraphs>
  <ScaleCrop>false</ScaleCrop>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明轩 刘</dc:creator>
  <cp:keywords/>
  <dc:description/>
  <cp:lastModifiedBy>明轩 刘</cp:lastModifiedBy>
  <cp:revision>42</cp:revision>
  <dcterms:created xsi:type="dcterms:W3CDTF">2019-06-12T02:46:00Z</dcterms:created>
  <dcterms:modified xsi:type="dcterms:W3CDTF">2019-06-28T01:12:00Z</dcterms:modified>
</cp:coreProperties>
</file>